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98831" w14:textId="77777777" w:rsidR="00A72F19" w:rsidRPr="00EB33ED" w:rsidRDefault="00A72F19" w:rsidP="00A72F19">
      <w:pPr>
        <w:jc w:val="center"/>
        <w:rPr>
          <w:b/>
        </w:rPr>
      </w:pPr>
      <w:r w:rsidRPr="00EB33ED">
        <w:rPr>
          <w:b/>
        </w:rPr>
        <w:t>NOTIS BOARD MEETING MINUTES</w:t>
      </w:r>
    </w:p>
    <w:p w14:paraId="49F5A0CD" w14:textId="3196855A" w:rsidR="00E944D1" w:rsidRPr="00EB33ED" w:rsidRDefault="00C12E76" w:rsidP="00E944D1">
      <w:pPr>
        <w:jc w:val="center"/>
      </w:pPr>
      <w:r>
        <w:t xml:space="preserve">Saturday, </w:t>
      </w:r>
      <w:r w:rsidR="001244BE">
        <w:t>June 10</w:t>
      </w:r>
      <w:r>
        <w:t xml:space="preserve">, </w:t>
      </w:r>
      <w:r w:rsidR="00E944D1" w:rsidRPr="00EB33ED">
        <w:t>201</w:t>
      </w:r>
      <w:r w:rsidR="00E108F0" w:rsidRPr="00EB33ED">
        <w:t>8</w:t>
      </w:r>
    </w:p>
    <w:p w14:paraId="6F26BA1A" w14:textId="389A3C38" w:rsidR="00E944D1" w:rsidRDefault="00C12E76" w:rsidP="00E944D1">
      <w:pPr>
        <w:jc w:val="center"/>
      </w:pPr>
      <w:r>
        <w:t>10:00</w:t>
      </w:r>
      <w:r w:rsidR="00E944D1" w:rsidRPr="00EB33ED">
        <w:t xml:space="preserve"> </w:t>
      </w:r>
      <w:r>
        <w:t>a</w:t>
      </w:r>
      <w:r w:rsidR="00E944D1" w:rsidRPr="00EB33ED">
        <w:t xml:space="preserve">.m. – </w:t>
      </w:r>
      <w:r>
        <w:t>12</w:t>
      </w:r>
      <w:r w:rsidR="00E944D1" w:rsidRPr="00EB33ED">
        <w:t xml:space="preserve">:00 </w:t>
      </w:r>
      <w:r>
        <w:t>a</w:t>
      </w:r>
      <w:r w:rsidR="00E944D1" w:rsidRPr="00EB33ED">
        <w:t>.m.</w:t>
      </w:r>
    </w:p>
    <w:p w14:paraId="1004F941" w14:textId="093590A2" w:rsidR="009B5BFE" w:rsidRPr="00EB33ED" w:rsidRDefault="001244BE" w:rsidP="00E944D1">
      <w:pPr>
        <w:jc w:val="center"/>
      </w:pPr>
      <w:r>
        <w:t>Café Victrola, Seattle</w:t>
      </w:r>
      <w:r w:rsidR="009B5BFE">
        <w:t>, WA</w:t>
      </w:r>
    </w:p>
    <w:p w14:paraId="38CCE16C" w14:textId="4C338BFE" w:rsidR="00A72F19" w:rsidRPr="00EB33ED" w:rsidRDefault="00E944D1" w:rsidP="00E944D1">
      <w:pPr>
        <w:jc w:val="center"/>
      </w:pPr>
      <w:r w:rsidRPr="00EB33ED">
        <w:t>Chair: Elise Kruidenier</w:t>
      </w:r>
    </w:p>
    <w:p w14:paraId="708E642A" w14:textId="77777777" w:rsidR="00E944D1" w:rsidRPr="00EB33ED" w:rsidRDefault="00E944D1" w:rsidP="00E944D1">
      <w:pPr>
        <w:jc w:val="both"/>
        <w:rPr>
          <w:b/>
        </w:rPr>
      </w:pPr>
    </w:p>
    <w:p w14:paraId="26F0ADA6" w14:textId="71586BE9" w:rsidR="00A72F19" w:rsidRPr="00EB33ED" w:rsidRDefault="00EE6D9B" w:rsidP="00A72F19">
      <w:pPr>
        <w:jc w:val="both"/>
        <w:rPr>
          <w:b/>
        </w:rPr>
      </w:pPr>
      <w:r w:rsidRPr="00EB33ED">
        <w:rPr>
          <w:b/>
        </w:rPr>
        <w:t>Board members p</w:t>
      </w:r>
      <w:r w:rsidR="005E6462" w:rsidRPr="00EB33ED">
        <w:rPr>
          <w:b/>
        </w:rPr>
        <w:t>resent</w:t>
      </w:r>
      <w:r w:rsidR="00414B84" w:rsidRPr="00EB33ED">
        <w:rPr>
          <w:b/>
        </w:rPr>
        <w:t xml:space="preserve"> (</w:t>
      </w:r>
      <w:r w:rsidR="00AF0DAC">
        <w:rPr>
          <w:b/>
        </w:rPr>
        <w:t>in person</w:t>
      </w:r>
      <w:r w:rsidR="00E6739E" w:rsidRPr="00EB33ED">
        <w:rPr>
          <w:b/>
        </w:rPr>
        <w:t>)</w:t>
      </w:r>
      <w:r w:rsidR="00A72F19" w:rsidRPr="00EB33ED">
        <w:t xml:space="preserve"> </w:t>
      </w:r>
      <w:r w:rsidR="00A72F19" w:rsidRPr="00EB33ED">
        <w:rPr>
          <w:b/>
        </w:rPr>
        <w:t>Elise Kruidenier</w:t>
      </w:r>
      <w:r w:rsidR="00A72F19" w:rsidRPr="00EB33ED">
        <w:t>,</w:t>
      </w:r>
      <w:r w:rsidR="0015445C" w:rsidRPr="00EB33ED">
        <w:t xml:space="preserve"> </w:t>
      </w:r>
      <w:r w:rsidR="00482785" w:rsidRPr="00EB33ED">
        <w:rPr>
          <w:b/>
        </w:rPr>
        <w:t xml:space="preserve">Shelley Fairweather-Vega, </w:t>
      </w:r>
      <w:r w:rsidR="001244BE">
        <w:rPr>
          <w:b/>
        </w:rPr>
        <w:t>Lindsay Bentsen</w:t>
      </w:r>
      <w:r w:rsidR="00AF0DAC">
        <w:rPr>
          <w:b/>
        </w:rPr>
        <w:t>, Alicia</w:t>
      </w:r>
      <w:r w:rsidR="009B5BFE">
        <w:rPr>
          <w:b/>
        </w:rPr>
        <w:t xml:space="preserve"> McNeely</w:t>
      </w:r>
      <w:r w:rsidR="00AF0DAC">
        <w:rPr>
          <w:b/>
        </w:rPr>
        <w:t xml:space="preserve">, Melody Winkle, </w:t>
      </w:r>
      <w:r w:rsidR="00AF0DAC" w:rsidRPr="00EB33ED">
        <w:rPr>
          <w:b/>
        </w:rPr>
        <w:t>Mary McKee</w:t>
      </w:r>
      <w:r w:rsidR="001244BE">
        <w:rPr>
          <w:b/>
        </w:rPr>
        <w:t>; (online) Laura Friend</w:t>
      </w:r>
      <w:r w:rsidR="00C367CE">
        <w:rPr>
          <w:b/>
        </w:rPr>
        <w:t xml:space="preserve">, Olga </w:t>
      </w:r>
      <w:proofErr w:type="spellStart"/>
      <w:r w:rsidR="00C367CE">
        <w:rPr>
          <w:b/>
        </w:rPr>
        <w:t>Cuzmanov</w:t>
      </w:r>
      <w:proofErr w:type="spellEnd"/>
      <w:r w:rsidR="00BF0AEF">
        <w:rPr>
          <w:b/>
        </w:rPr>
        <w:t>, Maria Farmer</w:t>
      </w:r>
    </w:p>
    <w:p w14:paraId="2DD03A0E" w14:textId="1F3D91A4" w:rsidR="00E6739E" w:rsidRPr="00EB33ED" w:rsidRDefault="007C409A" w:rsidP="00E6739E">
      <w:pPr>
        <w:jc w:val="both"/>
        <w:rPr>
          <w:b/>
        </w:rPr>
      </w:pPr>
      <w:r w:rsidRPr="00EB33ED">
        <w:rPr>
          <w:b/>
        </w:rPr>
        <w:t>Board members not present:</w:t>
      </w:r>
      <w:r w:rsidR="00AF0DAC">
        <w:rPr>
          <w:b/>
        </w:rPr>
        <w:t xml:space="preserve"> </w:t>
      </w:r>
      <w:r w:rsidR="00AF0DAC" w:rsidRPr="00EB33ED">
        <w:rPr>
          <w:b/>
        </w:rPr>
        <w:t xml:space="preserve">Luisa </w:t>
      </w:r>
      <w:proofErr w:type="spellStart"/>
      <w:r w:rsidR="00AF0DAC" w:rsidRPr="00EB33ED">
        <w:rPr>
          <w:b/>
        </w:rPr>
        <w:t>Gracia</w:t>
      </w:r>
      <w:proofErr w:type="spellEnd"/>
      <w:r w:rsidR="00AF0DAC" w:rsidRPr="00EB33ED">
        <w:rPr>
          <w:b/>
        </w:rPr>
        <w:t xml:space="preserve"> </w:t>
      </w:r>
      <w:proofErr w:type="spellStart"/>
      <w:r w:rsidR="00AF0DAC" w:rsidRPr="00EB33ED">
        <w:rPr>
          <w:b/>
        </w:rPr>
        <w:t>Camón</w:t>
      </w:r>
      <w:proofErr w:type="spellEnd"/>
      <w:r w:rsidR="00AF0DAC">
        <w:rPr>
          <w:b/>
        </w:rPr>
        <w:t xml:space="preserve">, </w:t>
      </w:r>
      <w:r w:rsidR="00E33B46" w:rsidRPr="00950244">
        <w:rPr>
          <w:b/>
        </w:rPr>
        <w:t>Janet He, Adrian Bradley</w:t>
      </w:r>
    </w:p>
    <w:p w14:paraId="7A4282BB" w14:textId="77777777" w:rsidR="00A72F19" w:rsidRPr="00EB33ED" w:rsidRDefault="00A72F19" w:rsidP="00A72F19">
      <w:pPr>
        <w:jc w:val="both"/>
      </w:pPr>
    </w:p>
    <w:p w14:paraId="36F30BD9" w14:textId="6E0115A3" w:rsidR="00482785" w:rsidRPr="00E16111" w:rsidRDefault="007846D8" w:rsidP="00482785">
      <w:pPr>
        <w:numPr>
          <w:ilvl w:val="0"/>
          <w:numId w:val="2"/>
        </w:numPr>
        <w:spacing w:after="200" w:line="276" w:lineRule="auto"/>
        <w:rPr>
          <w:rFonts w:ascii="Calibri" w:eastAsia="Calibri" w:hAnsi="Calibri" w:cs="Times New Roman"/>
          <w:b/>
        </w:rPr>
      </w:pPr>
      <w:r w:rsidRPr="00E16111">
        <w:rPr>
          <w:rFonts w:ascii="Calibri" w:eastAsia="Calibri" w:hAnsi="Calibri" w:cs="Times New Roman"/>
          <w:b/>
        </w:rPr>
        <w:t xml:space="preserve">The meeting was called to order at </w:t>
      </w:r>
      <w:r w:rsidR="003E409D">
        <w:rPr>
          <w:rFonts w:ascii="Calibri" w:eastAsia="Calibri" w:hAnsi="Calibri" w:cs="Times New Roman"/>
          <w:b/>
        </w:rPr>
        <w:t>10:</w:t>
      </w:r>
      <w:r w:rsidR="00E33B46">
        <w:rPr>
          <w:rFonts w:ascii="Calibri" w:eastAsia="Calibri" w:hAnsi="Calibri" w:cs="Times New Roman"/>
          <w:b/>
        </w:rPr>
        <w:t>30</w:t>
      </w:r>
      <w:r w:rsidR="003E409D">
        <w:rPr>
          <w:rFonts w:ascii="Calibri" w:eastAsia="Calibri" w:hAnsi="Calibri" w:cs="Times New Roman"/>
          <w:b/>
        </w:rPr>
        <w:t xml:space="preserve"> </w:t>
      </w:r>
      <w:r w:rsidR="00AF0DAC">
        <w:rPr>
          <w:rFonts w:ascii="Calibri" w:eastAsia="Calibri" w:hAnsi="Calibri" w:cs="Times New Roman"/>
          <w:b/>
        </w:rPr>
        <w:t>a</w:t>
      </w:r>
      <w:r w:rsidRPr="00E16111">
        <w:rPr>
          <w:rFonts w:ascii="Calibri" w:eastAsia="Calibri" w:hAnsi="Calibri" w:cs="Times New Roman"/>
          <w:b/>
        </w:rPr>
        <w:t>.m.</w:t>
      </w:r>
    </w:p>
    <w:p w14:paraId="00E71162" w14:textId="0772443B" w:rsidR="00482785" w:rsidRPr="00EB33ED" w:rsidRDefault="00482785" w:rsidP="00482785">
      <w:pPr>
        <w:numPr>
          <w:ilvl w:val="0"/>
          <w:numId w:val="2"/>
        </w:numPr>
        <w:spacing w:after="200" w:line="276" w:lineRule="auto"/>
        <w:rPr>
          <w:rFonts w:ascii="Calibri" w:eastAsia="Calibri" w:hAnsi="Calibri" w:cs="Times New Roman"/>
          <w:b/>
        </w:rPr>
      </w:pPr>
      <w:r w:rsidRPr="00EB33ED">
        <w:rPr>
          <w:rFonts w:ascii="Calibri" w:eastAsia="Calibri" w:hAnsi="Calibri" w:cs="Times New Roman"/>
          <w:b/>
        </w:rPr>
        <w:t>Acceptance of Agenda</w:t>
      </w:r>
      <w:r w:rsidR="007846D8" w:rsidRPr="00EB33ED">
        <w:rPr>
          <w:rFonts w:ascii="Calibri" w:eastAsia="Calibri" w:hAnsi="Calibri" w:cs="Times New Roman"/>
          <w:b/>
        </w:rPr>
        <w:t xml:space="preserve">: </w:t>
      </w:r>
      <w:r w:rsidR="007846D8" w:rsidRPr="00EB33ED">
        <w:rPr>
          <w:rFonts w:ascii="Calibri" w:eastAsia="Calibri" w:hAnsi="Calibri" w:cs="Times New Roman"/>
        </w:rPr>
        <w:t xml:space="preserve">Agenda was accepted </w:t>
      </w:r>
      <w:r w:rsidR="00E33B46">
        <w:rPr>
          <w:rFonts w:ascii="Calibri" w:eastAsia="Calibri" w:hAnsi="Calibri" w:cs="Times New Roman"/>
        </w:rPr>
        <w:t>with no changes</w:t>
      </w:r>
      <w:r w:rsidR="00C12E76">
        <w:rPr>
          <w:rFonts w:ascii="Calibri" w:eastAsia="Calibri" w:hAnsi="Calibri" w:cs="Times New Roman"/>
        </w:rPr>
        <w:t>.</w:t>
      </w:r>
      <w:r w:rsidRPr="00EB33ED">
        <w:rPr>
          <w:rFonts w:ascii="Calibri" w:eastAsia="Calibri" w:hAnsi="Calibri" w:cs="Times New Roman"/>
          <w:b/>
        </w:rPr>
        <w:tab/>
      </w:r>
      <w:r w:rsidR="00844AA7" w:rsidRPr="00EB33ED">
        <w:rPr>
          <w:rFonts w:ascii="Calibri" w:eastAsia="Calibri" w:hAnsi="Calibri" w:cs="Times New Roman"/>
        </w:rPr>
        <w:t xml:space="preserve"> </w:t>
      </w:r>
    </w:p>
    <w:p w14:paraId="3B928B95" w14:textId="06779D6B" w:rsidR="00482785" w:rsidRPr="003E409D" w:rsidRDefault="00482785" w:rsidP="00482785">
      <w:pPr>
        <w:numPr>
          <w:ilvl w:val="0"/>
          <w:numId w:val="2"/>
        </w:numPr>
        <w:spacing w:after="200" w:line="276" w:lineRule="auto"/>
        <w:rPr>
          <w:rFonts w:ascii="Calibri" w:eastAsia="Calibri" w:hAnsi="Calibri" w:cs="Times New Roman"/>
          <w:b/>
        </w:rPr>
      </w:pPr>
      <w:r w:rsidRPr="00EB33ED">
        <w:rPr>
          <w:rFonts w:ascii="Calibri" w:eastAsia="Calibri" w:hAnsi="Calibri" w:cs="Times New Roman"/>
          <w:b/>
        </w:rPr>
        <w:t>Approval of Minutes</w:t>
      </w:r>
      <w:r w:rsidR="007846D8" w:rsidRPr="00EB33ED">
        <w:rPr>
          <w:rFonts w:ascii="Calibri" w:eastAsia="Calibri" w:hAnsi="Calibri" w:cs="Times New Roman"/>
          <w:b/>
        </w:rPr>
        <w:t xml:space="preserve"> from</w:t>
      </w:r>
      <w:r w:rsidR="007846D8" w:rsidRPr="00EB33ED">
        <w:rPr>
          <w:rFonts w:ascii="Calibri" w:eastAsia="Calibri" w:hAnsi="Calibri" w:cs="Times New Roman"/>
        </w:rPr>
        <w:t xml:space="preserve"> </w:t>
      </w:r>
      <w:r w:rsidR="00C367CE">
        <w:rPr>
          <w:rFonts w:ascii="Calibri" w:eastAsia="Calibri" w:hAnsi="Calibri" w:cs="Times New Roman"/>
        </w:rPr>
        <w:t>May 7</w:t>
      </w:r>
      <w:r w:rsidR="003E409D">
        <w:rPr>
          <w:rFonts w:ascii="Calibri" w:eastAsia="Calibri" w:hAnsi="Calibri" w:cs="Times New Roman"/>
        </w:rPr>
        <w:t>, 2018:</w:t>
      </w:r>
      <w:r w:rsidR="007846D8" w:rsidRPr="00EB33ED">
        <w:rPr>
          <w:rFonts w:ascii="Calibri" w:eastAsia="Calibri" w:hAnsi="Calibri" w:cs="Times New Roman"/>
        </w:rPr>
        <w:t xml:space="preserve"> approved </w:t>
      </w:r>
      <w:r w:rsidR="00C367CE">
        <w:rPr>
          <w:rFonts w:ascii="Calibri" w:eastAsia="Calibri" w:hAnsi="Calibri" w:cs="Times New Roman"/>
        </w:rPr>
        <w:t>as previously amended online.</w:t>
      </w:r>
      <w:r w:rsidRPr="00EB33ED">
        <w:rPr>
          <w:rFonts w:ascii="Calibri" w:eastAsia="Calibri" w:hAnsi="Calibri" w:cs="Times New Roman"/>
        </w:rPr>
        <w:t xml:space="preserve"> </w:t>
      </w:r>
      <w:r w:rsidRPr="00EB33ED">
        <w:rPr>
          <w:rFonts w:ascii="Calibri" w:eastAsia="Calibri" w:hAnsi="Calibri" w:cs="Times New Roman"/>
        </w:rPr>
        <w:tab/>
        <w:t xml:space="preserve"> </w:t>
      </w:r>
    </w:p>
    <w:p w14:paraId="3E84B8A9" w14:textId="28026FF8" w:rsidR="003E409D" w:rsidRPr="00957316" w:rsidRDefault="00957316" w:rsidP="00482785">
      <w:pPr>
        <w:numPr>
          <w:ilvl w:val="0"/>
          <w:numId w:val="2"/>
        </w:numPr>
        <w:spacing w:after="200" w:line="276" w:lineRule="auto"/>
        <w:rPr>
          <w:rFonts w:ascii="Calibri" w:eastAsia="Calibri" w:hAnsi="Calibri" w:cs="Times New Roman"/>
          <w:b/>
        </w:rPr>
      </w:pPr>
      <w:r>
        <w:rPr>
          <w:rFonts w:ascii="Calibri" w:eastAsia="Calibri" w:hAnsi="Calibri" w:cs="Times New Roman"/>
          <w:b/>
        </w:rPr>
        <w:t xml:space="preserve">President’s </w:t>
      </w:r>
      <w:r w:rsidR="003E409D">
        <w:rPr>
          <w:rFonts w:ascii="Calibri" w:eastAsia="Calibri" w:hAnsi="Calibri" w:cs="Times New Roman"/>
          <w:b/>
        </w:rPr>
        <w:t>Remarks</w:t>
      </w:r>
      <w:r>
        <w:rPr>
          <w:rFonts w:ascii="Calibri" w:eastAsia="Calibri" w:hAnsi="Calibri" w:cs="Times New Roman"/>
          <w:b/>
        </w:rPr>
        <w:t>:</w:t>
      </w:r>
      <w:r>
        <w:rPr>
          <w:rFonts w:ascii="Calibri" w:eastAsia="Calibri" w:hAnsi="Calibri" w:cs="Times New Roman"/>
        </w:rPr>
        <w:t xml:space="preserve"> none</w:t>
      </w:r>
      <w:r w:rsidR="003E409D">
        <w:rPr>
          <w:rFonts w:ascii="Calibri" w:eastAsia="Calibri" w:hAnsi="Calibri" w:cs="Times New Roman"/>
        </w:rPr>
        <w:t>.</w:t>
      </w:r>
    </w:p>
    <w:p w14:paraId="008E3B70" w14:textId="61F3247C" w:rsidR="00957316" w:rsidRPr="00957316" w:rsidRDefault="00957316" w:rsidP="00482785">
      <w:pPr>
        <w:numPr>
          <w:ilvl w:val="0"/>
          <w:numId w:val="2"/>
        </w:numPr>
        <w:spacing w:after="200" w:line="276" w:lineRule="auto"/>
        <w:rPr>
          <w:rFonts w:ascii="Calibri" w:eastAsia="Calibri" w:hAnsi="Calibri" w:cs="Times New Roman"/>
          <w:b/>
        </w:rPr>
      </w:pPr>
      <w:r>
        <w:rPr>
          <w:rFonts w:ascii="Calibri" w:eastAsia="Calibri" w:hAnsi="Calibri" w:cs="Times New Roman"/>
          <w:b/>
        </w:rPr>
        <w:t>Vice President’s Remarks:</w:t>
      </w:r>
      <w:r>
        <w:rPr>
          <w:rFonts w:ascii="Calibri" w:eastAsia="Calibri" w:hAnsi="Calibri" w:cs="Times New Roman"/>
        </w:rPr>
        <w:t xml:space="preserve"> The ATA exam sitting on June 9 was successful, with 12 people attending. To accommodate demand for the certification exam, it would be smart to find a bigger room next year and/or schedule multiple test sessions.</w:t>
      </w:r>
    </w:p>
    <w:p w14:paraId="47CB8C1A" w14:textId="186F4A65" w:rsidR="00957316" w:rsidRPr="00957316" w:rsidRDefault="00957316" w:rsidP="00482785">
      <w:pPr>
        <w:numPr>
          <w:ilvl w:val="0"/>
          <w:numId w:val="2"/>
        </w:numPr>
        <w:spacing w:after="200" w:line="276" w:lineRule="auto"/>
        <w:rPr>
          <w:rFonts w:ascii="Calibri" w:eastAsia="Calibri" w:hAnsi="Calibri" w:cs="Times New Roman"/>
          <w:b/>
        </w:rPr>
      </w:pPr>
      <w:r>
        <w:rPr>
          <w:rFonts w:ascii="Calibri" w:eastAsia="Calibri" w:hAnsi="Calibri" w:cs="Times New Roman"/>
          <w:b/>
        </w:rPr>
        <w:t xml:space="preserve">New business: </w:t>
      </w:r>
      <w:r>
        <w:rPr>
          <w:rFonts w:ascii="Calibri" w:eastAsia="Calibri" w:hAnsi="Calibri" w:cs="Times New Roman"/>
        </w:rPr>
        <w:t>none.</w:t>
      </w:r>
    </w:p>
    <w:p w14:paraId="0085B45A" w14:textId="039467CE" w:rsidR="00957316" w:rsidRDefault="00957316" w:rsidP="00482785">
      <w:pPr>
        <w:numPr>
          <w:ilvl w:val="0"/>
          <w:numId w:val="2"/>
        </w:numPr>
        <w:spacing w:after="200" w:line="276" w:lineRule="auto"/>
        <w:rPr>
          <w:rFonts w:ascii="Calibri" w:eastAsia="Calibri" w:hAnsi="Calibri" w:cs="Times New Roman"/>
          <w:b/>
        </w:rPr>
      </w:pPr>
      <w:r>
        <w:rPr>
          <w:rFonts w:ascii="Calibri" w:eastAsia="Calibri" w:hAnsi="Calibri" w:cs="Times New Roman"/>
          <w:b/>
        </w:rPr>
        <w:t>Regular business</w:t>
      </w:r>
    </w:p>
    <w:p w14:paraId="6794A8BE" w14:textId="22E0115B" w:rsidR="00957316" w:rsidRPr="00957316" w:rsidRDefault="00957316" w:rsidP="00957316">
      <w:pPr>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Membership Report</w:t>
      </w:r>
      <w:r w:rsidRPr="00EB33ED">
        <w:rPr>
          <w:rFonts w:ascii="Calibri" w:eastAsia="Calibri" w:hAnsi="Calibri" w:cs="Times New Roman"/>
          <w:b/>
        </w:rPr>
        <w:t xml:space="preserve"> </w:t>
      </w:r>
      <w:r w:rsidRPr="00EB33ED">
        <w:rPr>
          <w:rFonts w:ascii="Calibri" w:eastAsia="Calibri" w:hAnsi="Calibri" w:cs="Times New Roman"/>
        </w:rPr>
        <w:t>–</w:t>
      </w:r>
      <w:r>
        <w:rPr>
          <w:rFonts w:ascii="Calibri" w:eastAsia="Calibri" w:hAnsi="Calibri" w:cs="Times New Roman"/>
        </w:rPr>
        <w:t xml:space="preserve"> 521 members in May, up 10 that month.</w:t>
      </w:r>
    </w:p>
    <w:p w14:paraId="4D1A6128" w14:textId="74BA3359" w:rsidR="00957316" w:rsidRPr="00EB33ED" w:rsidRDefault="00957316" w:rsidP="00957316">
      <w:pPr>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Finance Report</w:t>
      </w:r>
      <w:r w:rsidRPr="00EB33ED">
        <w:rPr>
          <w:rFonts w:ascii="Calibri" w:eastAsia="Calibri" w:hAnsi="Calibri" w:cs="Times New Roman"/>
          <w:b/>
        </w:rPr>
        <w:t xml:space="preserve"> </w:t>
      </w:r>
      <w:r w:rsidRPr="00EB33ED">
        <w:rPr>
          <w:rFonts w:ascii="Calibri" w:eastAsia="Calibri" w:hAnsi="Calibri" w:cs="Times New Roman"/>
        </w:rPr>
        <w:t>–</w:t>
      </w:r>
      <w:r>
        <w:rPr>
          <w:rFonts w:ascii="Calibri" w:eastAsia="Calibri" w:hAnsi="Calibri" w:cs="Times New Roman"/>
        </w:rPr>
        <w:t xml:space="preserve"> Last month shows a $5000 deficit, but this is because multiple speakers were paid during May for events for which revenue was recorded in previous months. On balance, NOTIS is in healthy financial shape. The Office Manager is taking on more duties and consequently billing for more hours worked; the Board will check in with her to be sure this arrangement is working for her, and take into account the greater number of hours when the office manager contract is next up for renewal.</w:t>
      </w:r>
    </w:p>
    <w:p w14:paraId="55A85CA1" w14:textId="77777777" w:rsidR="005E7DE5" w:rsidRDefault="00957316" w:rsidP="00957316">
      <w:pPr>
        <w:pStyle w:val="ListParagraph"/>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Webinar Committee Report</w:t>
      </w:r>
      <w:r>
        <w:rPr>
          <w:rFonts w:ascii="Calibri" w:eastAsia="Calibri" w:hAnsi="Calibri" w:cs="Times New Roman"/>
          <w:b/>
        </w:rPr>
        <w:t xml:space="preserve"> </w:t>
      </w:r>
      <w:r w:rsidRPr="00EB33ED">
        <w:rPr>
          <w:rFonts w:ascii="Calibri" w:eastAsia="Calibri" w:hAnsi="Calibri" w:cs="Times New Roman"/>
        </w:rPr>
        <w:t>—</w:t>
      </w:r>
      <w:r w:rsidR="005E7DE5">
        <w:rPr>
          <w:rFonts w:ascii="Calibri" w:eastAsia="Calibri" w:hAnsi="Calibri" w:cs="Times New Roman"/>
        </w:rPr>
        <w:t xml:space="preserve"> See report online. </w:t>
      </w:r>
    </w:p>
    <w:p w14:paraId="29750B83" w14:textId="77777777" w:rsidR="005E7DE5" w:rsidRDefault="005E7DE5" w:rsidP="005E7DE5">
      <w:pPr>
        <w:pStyle w:val="ListParagraph"/>
        <w:numPr>
          <w:ilvl w:val="2"/>
          <w:numId w:val="2"/>
        </w:numPr>
        <w:spacing w:after="200" w:line="276" w:lineRule="auto"/>
        <w:rPr>
          <w:rFonts w:ascii="Calibri" w:eastAsia="Calibri" w:hAnsi="Calibri" w:cs="Times New Roman"/>
        </w:rPr>
      </w:pPr>
      <w:r>
        <w:rPr>
          <w:rFonts w:ascii="Calibri" w:eastAsia="Calibri" w:hAnsi="Calibri" w:cs="Times New Roman"/>
        </w:rPr>
        <w:t xml:space="preserve">The May 23 webinar was very successful, with 106 people registering and over $1500 in profit (more than covering </w:t>
      </w:r>
      <w:proofErr w:type="spellStart"/>
      <w:r>
        <w:rPr>
          <w:rFonts w:ascii="Calibri" w:eastAsia="Calibri" w:hAnsi="Calibri" w:cs="Times New Roman"/>
        </w:rPr>
        <w:t>GoToWebinar</w:t>
      </w:r>
      <w:proofErr w:type="spellEnd"/>
      <w:r>
        <w:rPr>
          <w:rFonts w:ascii="Calibri" w:eastAsia="Calibri" w:hAnsi="Calibri" w:cs="Times New Roman"/>
        </w:rPr>
        <w:t xml:space="preserve"> costs for the year). The instructors did well, the office manager assisted, and we hope this model can be used again for future events. </w:t>
      </w:r>
    </w:p>
    <w:p w14:paraId="708A3E27" w14:textId="77777777" w:rsidR="005E7DE5" w:rsidRDefault="005E7DE5" w:rsidP="005E7DE5">
      <w:pPr>
        <w:pStyle w:val="ListParagraph"/>
        <w:numPr>
          <w:ilvl w:val="2"/>
          <w:numId w:val="2"/>
        </w:numPr>
        <w:spacing w:after="200" w:line="276" w:lineRule="auto"/>
        <w:rPr>
          <w:rFonts w:ascii="Calibri" w:eastAsia="Calibri" w:hAnsi="Calibri" w:cs="Times New Roman"/>
        </w:rPr>
      </w:pPr>
      <w:r>
        <w:rPr>
          <w:rFonts w:ascii="Calibri" w:eastAsia="Calibri" w:hAnsi="Calibri" w:cs="Times New Roman"/>
        </w:rPr>
        <w:t xml:space="preserve">NOTIS has purchased a USB microphone and splitter to use for webinars. </w:t>
      </w:r>
    </w:p>
    <w:p w14:paraId="07AB943E" w14:textId="0A4768C0" w:rsidR="00957316" w:rsidRPr="00EB33ED" w:rsidRDefault="005E7DE5" w:rsidP="005E7DE5">
      <w:pPr>
        <w:pStyle w:val="ListParagraph"/>
        <w:numPr>
          <w:ilvl w:val="2"/>
          <w:numId w:val="2"/>
        </w:numPr>
        <w:spacing w:after="200" w:line="276" w:lineRule="auto"/>
        <w:rPr>
          <w:rFonts w:ascii="Calibri" w:eastAsia="Calibri" w:hAnsi="Calibri" w:cs="Times New Roman"/>
        </w:rPr>
      </w:pPr>
      <w:r>
        <w:rPr>
          <w:rFonts w:ascii="Calibri" w:eastAsia="Calibri" w:hAnsi="Calibri" w:cs="Times New Roman"/>
        </w:rPr>
        <w:lastRenderedPageBreak/>
        <w:t>Training on how to run a webinar will be held June 19.</w:t>
      </w:r>
    </w:p>
    <w:p w14:paraId="55D8933A" w14:textId="269E73AA" w:rsidR="00957316" w:rsidRPr="00957316" w:rsidRDefault="00957316" w:rsidP="00957316">
      <w:pPr>
        <w:numPr>
          <w:ilvl w:val="1"/>
          <w:numId w:val="2"/>
        </w:numPr>
        <w:spacing w:after="200" w:line="276" w:lineRule="auto"/>
        <w:rPr>
          <w:rFonts w:ascii="Calibri" w:eastAsia="Calibri" w:hAnsi="Calibri" w:cs="Times New Roman"/>
          <w:b/>
          <w:u w:val="single"/>
        </w:rPr>
      </w:pPr>
      <w:r w:rsidRPr="00957316">
        <w:rPr>
          <w:rFonts w:ascii="Calibri" w:eastAsia="Calibri" w:hAnsi="Calibri" w:cs="Times New Roman"/>
          <w:b/>
          <w:u w:val="single"/>
        </w:rPr>
        <w:t>Website Report</w:t>
      </w:r>
      <w:r>
        <w:rPr>
          <w:rFonts w:ascii="Calibri" w:eastAsia="Calibri" w:hAnsi="Calibri" w:cs="Times New Roman"/>
        </w:rPr>
        <w:t xml:space="preserve"> – Minor changes this month, and a purge of old, inactive contacts. This archiving of inactive contacts should be done regularly to avoid going over the 2,000</w:t>
      </w:r>
      <w:r w:rsidR="00180218">
        <w:rPr>
          <w:rFonts w:ascii="Calibri" w:eastAsia="Calibri" w:hAnsi="Calibri" w:cs="Times New Roman"/>
        </w:rPr>
        <w:t>-</w:t>
      </w:r>
      <w:r>
        <w:rPr>
          <w:rFonts w:ascii="Calibri" w:eastAsia="Calibri" w:hAnsi="Calibri" w:cs="Times New Roman"/>
        </w:rPr>
        <w:t>contact limit in our Wild Apricot plan.</w:t>
      </w:r>
    </w:p>
    <w:p w14:paraId="080E1719" w14:textId="5C62D029" w:rsidR="00957316" w:rsidRPr="00EB33ED" w:rsidRDefault="00957316" w:rsidP="00957316">
      <w:pPr>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Marketing Report</w:t>
      </w:r>
      <w:r w:rsidRPr="00EB33ED">
        <w:rPr>
          <w:rFonts w:ascii="Calibri" w:eastAsia="Calibri" w:hAnsi="Calibri" w:cs="Times New Roman"/>
          <w:b/>
        </w:rPr>
        <w:t xml:space="preserve"> </w:t>
      </w:r>
      <w:r w:rsidRPr="00EB33ED">
        <w:rPr>
          <w:rFonts w:ascii="Calibri" w:eastAsia="Calibri" w:hAnsi="Calibri" w:cs="Times New Roman"/>
        </w:rPr>
        <w:t>–</w:t>
      </w:r>
      <w:r w:rsidRPr="00EB33ED">
        <w:rPr>
          <w:rFonts w:ascii="Calibri" w:eastAsia="Calibri" w:hAnsi="Calibri" w:cs="Times New Roman"/>
          <w:b/>
        </w:rPr>
        <w:t xml:space="preserve"> </w:t>
      </w:r>
      <w:r>
        <w:rPr>
          <w:rFonts w:ascii="Calibri" w:eastAsia="Calibri" w:hAnsi="Calibri" w:cs="Times New Roman"/>
        </w:rPr>
        <w:t>none.</w:t>
      </w:r>
    </w:p>
    <w:p w14:paraId="1F98CC36" w14:textId="5C2EF65B" w:rsidR="00957316" w:rsidRPr="00EB33ED" w:rsidRDefault="00957316" w:rsidP="00957316">
      <w:pPr>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Advocacy Report</w:t>
      </w:r>
      <w:r w:rsidRPr="00EB33ED">
        <w:rPr>
          <w:rFonts w:ascii="Calibri" w:eastAsia="Calibri" w:hAnsi="Calibri" w:cs="Times New Roman"/>
        </w:rPr>
        <w:t xml:space="preserve"> – </w:t>
      </w:r>
      <w:r w:rsidR="005E7DE5">
        <w:rPr>
          <w:rFonts w:ascii="Calibri" w:eastAsia="Calibri" w:hAnsi="Calibri" w:cs="Times New Roman"/>
        </w:rPr>
        <w:t>Alicia’s report of the last WASCLA monthly phone call is online.</w:t>
      </w:r>
    </w:p>
    <w:p w14:paraId="3A4053BE" w14:textId="5535D1E2" w:rsidR="00957316" w:rsidRPr="005E7DE5" w:rsidRDefault="00957316" w:rsidP="005E7DE5">
      <w:pPr>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 xml:space="preserve">CID Report </w:t>
      </w:r>
      <w:r w:rsidR="005E7DE5">
        <w:rPr>
          <w:rFonts w:ascii="Calibri" w:eastAsia="Calibri" w:hAnsi="Calibri" w:cs="Times New Roman"/>
        </w:rPr>
        <w:t>–</w:t>
      </w:r>
      <w:r w:rsidR="005E7DE5" w:rsidRPr="005E7DE5">
        <w:rPr>
          <w:rFonts w:ascii="Calibri" w:eastAsia="Calibri" w:hAnsi="Calibri" w:cs="Times New Roman"/>
        </w:rPr>
        <w:t xml:space="preserve"> none</w:t>
      </w:r>
      <w:r w:rsidR="005E7DE5">
        <w:rPr>
          <w:rFonts w:ascii="Calibri" w:eastAsia="Calibri" w:hAnsi="Calibri" w:cs="Times New Roman"/>
        </w:rPr>
        <w:t xml:space="preserve">. </w:t>
      </w:r>
    </w:p>
    <w:p w14:paraId="50D984CD" w14:textId="7167134C" w:rsidR="00957316" w:rsidRPr="00EB33ED" w:rsidRDefault="00957316" w:rsidP="00957316">
      <w:pPr>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Social Activities Report</w:t>
      </w:r>
      <w:r w:rsidRPr="00EB33ED">
        <w:rPr>
          <w:rFonts w:ascii="Calibri" w:eastAsia="Calibri" w:hAnsi="Calibri" w:cs="Times New Roman"/>
          <w:b/>
        </w:rPr>
        <w:t xml:space="preserve"> </w:t>
      </w:r>
      <w:r>
        <w:rPr>
          <w:rFonts w:ascii="Calibri" w:eastAsia="Calibri" w:hAnsi="Calibri" w:cs="Times New Roman"/>
        </w:rPr>
        <w:t xml:space="preserve">— </w:t>
      </w:r>
      <w:r w:rsidR="005E7DE5">
        <w:rPr>
          <w:rFonts w:ascii="Calibri" w:eastAsia="Calibri" w:hAnsi="Calibri" w:cs="Times New Roman"/>
        </w:rPr>
        <w:t>The Summer Picnic is scheduled for August. Alicia will create an event for the calendar and work with planners from previous years to plan events and collect materials. She will solicit help from other Board members online.</w:t>
      </w:r>
      <w:r w:rsidRPr="00EB33ED">
        <w:rPr>
          <w:rFonts w:ascii="Calibri" w:eastAsia="Calibri" w:hAnsi="Calibri" w:cs="Times New Roman"/>
          <w:b/>
        </w:rPr>
        <w:tab/>
      </w:r>
    </w:p>
    <w:p w14:paraId="43C89213" w14:textId="7906075E" w:rsidR="00957316" w:rsidRPr="00EB33ED" w:rsidRDefault="00957316" w:rsidP="00957316">
      <w:pPr>
        <w:pStyle w:val="ListParagraph"/>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 xml:space="preserve">Legal Division Report </w:t>
      </w:r>
      <w:r>
        <w:rPr>
          <w:rFonts w:ascii="Calibri" w:eastAsia="Calibri" w:hAnsi="Calibri" w:cs="Times New Roman"/>
        </w:rPr>
        <w:t>—</w:t>
      </w:r>
      <w:r w:rsidR="005E7DE5">
        <w:rPr>
          <w:rFonts w:ascii="Calibri" w:eastAsia="Calibri" w:hAnsi="Calibri" w:cs="Times New Roman"/>
        </w:rPr>
        <w:t xml:space="preserve"> Activities this month will be covered in ITD discussion.</w:t>
      </w:r>
    </w:p>
    <w:p w14:paraId="0098C86F" w14:textId="10C86C4F" w:rsidR="00957316" w:rsidRPr="00EB33ED" w:rsidRDefault="00957316" w:rsidP="00957316">
      <w:pPr>
        <w:pStyle w:val="ListParagraph"/>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Translation Division Report</w:t>
      </w:r>
      <w:r>
        <w:rPr>
          <w:rFonts w:ascii="Calibri" w:eastAsia="Calibri" w:hAnsi="Calibri" w:cs="Times New Roman"/>
        </w:rPr>
        <w:t xml:space="preserve"> —</w:t>
      </w:r>
      <w:r w:rsidR="005E7DE5">
        <w:rPr>
          <w:rFonts w:ascii="Calibri" w:eastAsia="Calibri" w:hAnsi="Calibri" w:cs="Times New Roman"/>
        </w:rPr>
        <w:t xml:space="preserve"> Next Literary Translation event will be a reading night at The Bounty on June 23.</w:t>
      </w:r>
      <w:bookmarkStart w:id="0" w:name="_GoBack"/>
      <w:bookmarkEnd w:id="0"/>
    </w:p>
    <w:p w14:paraId="4BC38AFF" w14:textId="77777777" w:rsidR="00957316" w:rsidRPr="00EB33ED" w:rsidRDefault="00957316" w:rsidP="00957316">
      <w:pPr>
        <w:pStyle w:val="ListParagraph"/>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Blog Committee Report</w:t>
      </w:r>
      <w:r>
        <w:rPr>
          <w:rFonts w:ascii="Calibri" w:eastAsia="Calibri" w:hAnsi="Calibri" w:cs="Times New Roman"/>
        </w:rPr>
        <w:t xml:space="preserve"> —</w:t>
      </w:r>
    </w:p>
    <w:p w14:paraId="27B84672" w14:textId="04C3630B" w:rsidR="00957316" w:rsidRDefault="005E7DE5" w:rsidP="00957316">
      <w:pPr>
        <w:numPr>
          <w:ilvl w:val="2"/>
          <w:numId w:val="8"/>
        </w:numPr>
        <w:spacing w:after="200" w:line="276" w:lineRule="auto"/>
        <w:rPr>
          <w:rFonts w:ascii="Calibri" w:eastAsia="Calibri" w:hAnsi="Calibri" w:cs="Times New Roman"/>
        </w:rPr>
      </w:pPr>
      <w:r>
        <w:rPr>
          <w:rFonts w:ascii="Calibri" w:eastAsia="Calibri" w:hAnsi="Calibri" w:cs="Times New Roman"/>
        </w:rPr>
        <w:t>Alicia has had some early responses from corporate members willing to be interviewed for the blog.</w:t>
      </w:r>
    </w:p>
    <w:p w14:paraId="56BB4EBF" w14:textId="03D81F3A" w:rsidR="005E7DE5" w:rsidRPr="00EB33ED" w:rsidRDefault="005E7DE5" w:rsidP="00957316">
      <w:pPr>
        <w:numPr>
          <w:ilvl w:val="2"/>
          <w:numId w:val="8"/>
        </w:numPr>
        <w:spacing w:after="200" w:line="276" w:lineRule="auto"/>
        <w:rPr>
          <w:rFonts w:ascii="Calibri" w:eastAsia="Calibri" w:hAnsi="Calibri" w:cs="Times New Roman"/>
        </w:rPr>
      </w:pPr>
      <w:r>
        <w:rPr>
          <w:rFonts w:ascii="Calibri" w:eastAsia="Calibri" w:hAnsi="Calibri" w:cs="Times New Roman"/>
        </w:rPr>
        <w:t>Shelley will introduce Alicia to a new volunteer who might be willing to work on the blog.</w:t>
      </w:r>
    </w:p>
    <w:p w14:paraId="63733D68" w14:textId="7AAD0503" w:rsidR="00957316" w:rsidRDefault="00957316" w:rsidP="00957316">
      <w:pPr>
        <w:numPr>
          <w:ilvl w:val="1"/>
          <w:numId w:val="2"/>
        </w:numPr>
        <w:spacing w:after="200" w:line="276" w:lineRule="auto"/>
        <w:rPr>
          <w:rFonts w:ascii="Calibri" w:eastAsia="Calibri" w:hAnsi="Calibri" w:cs="Times New Roman"/>
        </w:rPr>
      </w:pPr>
      <w:r w:rsidRPr="00EB33ED">
        <w:rPr>
          <w:rFonts w:ascii="Calibri" w:eastAsia="Calibri" w:hAnsi="Calibri" w:cs="Times New Roman"/>
          <w:b/>
          <w:u w:val="single"/>
        </w:rPr>
        <w:t>Scholarship Committee Report</w:t>
      </w:r>
      <w:r>
        <w:rPr>
          <w:rFonts w:ascii="Calibri" w:eastAsia="Calibri" w:hAnsi="Calibri" w:cs="Times New Roman"/>
        </w:rPr>
        <w:t xml:space="preserve"> —</w:t>
      </w:r>
      <w:r w:rsidR="005E7DE5">
        <w:rPr>
          <w:rFonts w:ascii="Calibri" w:eastAsia="Calibri" w:hAnsi="Calibri" w:cs="Times New Roman"/>
        </w:rPr>
        <w:t xml:space="preserve"> Elise thank</w:t>
      </w:r>
      <w:r w:rsidR="00022423">
        <w:rPr>
          <w:rFonts w:ascii="Calibri" w:eastAsia="Calibri" w:hAnsi="Calibri" w:cs="Times New Roman"/>
        </w:rPr>
        <w:t>ed</w:t>
      </w:r>
      <w:r w:rsidR="005E7DE5">
        <w:rPr>
          <w:rFonts w:ascii="Calibri" w:eastAsia="Calibri" w:hAnsi="Calibri" w:cs="Times New Roman"/>
        </w:rPr>
        <w:t xml:space="preserve"> Maria and Laura for all their work reading and evaluating scholarship applications. The committee has sent offers to 4 winners so far: 1 for a conference scholarship, and 3 for tuition scholarships. Winners will be announced publicly once they accept and each will write a blog post on their experiences.</w:t>
      </w:r>
    </w:p>
    <w:p w14:paraId="714CADFE" w14:textId="6D201D5F" w:rsidR="005E7DE5" w:rsidRDefault="005E7DE5" w:rsidP="00957316">
      <w:pPr>
        <w:numPr>
          <w:ilvl w:val="1"/>
          <w:numId w:val="2"/>
        </w:numPr>
        <w:spacing w:after="200" w:line="276" w:lineRule="auto"/>
        <w:rPr>
          <w:rFonts w:ascii="Calibri" w:eastAsia="Calibri" w:hAnsi="Calibri" w:cs="Times New Roman"/>
        </w:rPr>
      </w:pPr>
      <w:r>
        <w:rPr>
          <w:rFonts w:ascii="Calibri" w:eastAsia="Calibri" w:hAnsi="Calibri" w:cs="Times New Roman"/>
          <w:b/>
          <w:u w:val="single"/>
        </w:rPr>
        <w:t>International Translation Day event</w:t>
      </w:r>
      <w:r>
        <w:rPr>
          <w:rFonts w:ascii="Calibri" w:eastAsia="Calibri" w:hAnsi="Calibri" w:cs="Times New Roman"/>
        </w:rPr>
        <w:t xml:space="preserve"> – The Board discussed the schedule, programming, and instructors for this event. </w:t>
      </w:r>
      <w:r w:rsidR="00773697">
        <w:rPr>
          <w:rFonts w:ascii="Calibri" w:eastAsia="Calibri" w:hAnsi="Calibri" w:cs="Times New Roman"/>
        </w:rPr>
        <w:t>By general consensus:</w:t>
      </w:r>
    </w:p>
    <w:p w14:paraId="0413B0AA" w14:textId="0C9692E5" w:rsidR="00773697" w:rsidRDefault="00773697" w:rsidP="00773697">
      <w:pPr>
        <w:numPr>
          <w:ilvl w:val="2"/>
          <w:numId w:val="2"/>
        </w:numPr>
        <w:spacing w:after="200" w:line="276" w:lineRule="auto"/>
        <w:rPr>
          <w:rFonts w:ascii="Calibri" w:eastAsia="Calibri" w:hAnsi="Calibri" w:cs="Times New Roman"/>
        </w:rPr>
      </w:pPr>
      <w:r>
        <w:rPr>
          <w:rFonts w:ascii="Calibri" w:eastAsia="Calibri" w:hAnsi="Calibri" w:cs="Times New Roman"/>
        </w:rPr>
        <w:t xml:space="preserve">Esther Navarro-Hall will be invited to present two training sessions as recommended by the Legal Division. One session, on interpreting technology, will be limited to 40 participants, who will pay an extra fee to attend (to contribute to covering Esther’s honorarium and travel costs). The Legal Division indicated that her costs are non-negotiable and that </w:t>
      </w:r>
      <w:r>
        <w:rPr>
          <w:rFonts w:ascii="Calibri" w:eastAsia="Calibri" w:hAnsi="Calibri" w:cs="Times New Roman"/>
        </w:rPr>
        <w:lastRenderedPageBreak/>
        <w:t>her expertise is worth the price.</w:t>
      </w:r>
      <w:r w:rsidR="00022423">
        <w:rPr>
          <w:rFonts w:ascii="Calibri" w:eastAsia="Calibri" w:hAnsi="Calibri" w:cs="Times New Roman"/>
        </w:rPr>
        <w:t xml:space="preserve"> She will, however, be reimbursed at GSA rates for lodging and per diem as is usual for NOTIS speakers.</w:t>
      </w:r>
    </w:p>
    <w:p w14:paraId="4D039BFE" w14:textId="59144C2C" w:rsidR="00773697" w:rsidRDefault="00773697" w:rsidP="00773697">
      <w:pPr>
        <w:numPr>
          <w:ilvl w:val="2"/>
          <w:numId w:val="2"/>
        </w:numPr>
        <w:spacing w:after="200" w:line="276" w:lineRule="auto"/>
        <w:rPr>
          <w:rFonts w:ascii="Calibri" w:eastAsia="Calibri" w:hAnsi="Calibri" w:cs="Times New Roman"/>
        </w:rPr>
      </w:pPr>
      <w:r>
        <w:rPr>
          <w:rFonts w:ascii="Calibri" w:eastAsia="Calibri" w:hAnsi="Calibri" w:cs="Times New Roman"/>
        </w:rPr>
        <w:t>The 40-person interpreting technology session will be offered in the first time slot on Saturday, and we will offer a translation technology session concurrently. Other sessions will be moved to later in the day.</w:t>
      </w:r>
    </w:p>
    <w:p w14:paraId="7ABB2BB7" w14:textId="27C67A12" w:rsidR="00773697" w:rsidRDefault="00773697" w:rsidP="00773697">
      <w:pPr>
        <w:numPr>
          <w:ilvl w:val="2"/>
          <w:numId w:val="2"/>
        </w:numPr>
        <w:spacing w:after="200" w:line="276" w:lineRule="auto"/>
        <w:rPr>
          <w:rFonts w:ascii="Calibri" w:eastAsia="Calibri" w:hAnsi="Calibri" w:cs="Times New Roman"/>
        </w:rPr>
      </w:pPr>
      <w:r>
        <w:rPr>
          <w:rFonts w:ascii="Calibri" w:eastAsia="Calibri" w:hAnsi="Calibri" w:cs="Times New Roman"/>
        </w:rPr>
        <w:t>Speakers are needed for Translation Technology. Mary can present, but the Board will need to explore the permissibility and logistics of hiring a board member to speak at an event.</w:t>
      </w:r>
    </w:p>
    <w:p w14:paraId="0B5D199C" w14:textId="590F1C93" w:rsidR="00773697" w:rsidRDefault="00773697" w:rsidP="00773697">
      <w:pPr>
        <w:numPr>
          <w:ilvl w:val="2"/>
          <w:numId w:val="2"/>
        </w:numPr>
        <w:spacing w:after="200" w:line="276" w:lineRule="auto"/>
        <w:rPr>
          <w:rFonts w:ascii="Calibri" w:eastAsia="Calibri" w:hAnsi="Calibri" w:cs="Times New Roman"/>
        </w:rPr>
      </w:pPr>
      <w:r>
        <w:rPr>
          <w:rFonts w:ascii="Calibri" w:eastAsia="Calibri" w:hAnsi="Calibri" w:cs="Times New Roman"/>
        </w:rPr>
        <w:t>A reception probably off-site will follow the Language Fair on Friday.</w:t>
      </w:r>
    </w:p>
    <w:p w14:paraId="33C82106" w14:textId="169D0918" w:rsidR="00773697" w:rsidRDefault="00773697" w:rsidP="00773697">
      <w:pPr>
        <w:numPr>
          <w:ilvl w:val="2"/>
          <w:numId w:val="2"/>
        </w:numPr>
        <w:spacing w:after="200" w:line="276" w:lineRule="auto"/>
        <w:rPr>
          <w:rFonts w:ascii="Calibri" w:eastAsia="Calibri" w:hAnsi="Calibri" w:cs="Times New Roman"/>
        </w:rPr>
      </w:pPr>
      <w:r>
        <w:rPr>
          <w:rFonts w:ascii="Calibri" w:eastAsia="Calibri" w:hAnsi="Calibri" w:cs="Times New Roman"/>
        </w:rPr>
        <w:t>The Board discussed what sort of continuing education credits to request for which sessions. In general, only ATA credit will be requested for the translator-oriented sessions. For interpreters, credit will be requested from appropriate agencies.</w:t>
      </w:r>
    </w:p>
    <w:p w14:paraId="1DC2E693" w14:textId="7256271E" w:rsidR="00773697" w:rsidRPr="00EB33ED" w:rsidRDefault="00773697" w:rsidP="00773697">
      <w:pPr>
        <w:numPr>
          <w:ilvl w:val="2"/>
          <w:numId w:val="2"/>
        </w:numPr>
        <w:spacing w:after="200" w:line="276" w:lineRule="auto"/>
        <w:rPr>
          <w:rFonts w:ascii="Calibri" w:eastAsia="Calibri" w:hAnsi="Calibri" w:cs="Times New Roman"/>
        </w:rPr>
      </w:pPr>
      <w:r>
        <w:rPr>
          <w:rFonts w:ascii="Calibri" w:eastAsia="Calibri" w:hAnsi="Calibri" w:cs="Times New Roman"/>
        </w:rPr>
        <w:t>Next logistical steps will be to set up registration online and draft an overall budget</w:t>
      </w:r>
      <w:r w:rsidR="00022423">
        <w:rPr>
          <w:rFonts w:ascii="Calibri" w:eastAsia="Calibri" w:hAnsi="Calibri" w:cs="Times New Roman"/>
        </w:rPr>
        <w:t>, and finalize the room reservations.</w:t>
      </w:r>
    </w:p>
    <w:p w14:paraId="6F5EF571" w14:textId="41DACD29" w:rsidR="00957316" w:rsidRPr="003E409D" w:rsidRDefault="00773697" w:rsidP="00482785">
      <w:pPr>
        <w:numPr>
          <w:ilvl w:val="0"/>
          <w:numId w:val="2"/>
        </w:numPr>
        <w:spacing w:after="200" w:line="276" w:lineRule="auto"/>
        <w:rPr>
          <w:rFonts w:ascii="Calibri" w:eastAsia="Calibri" w:hAnsi="Calibri" w:cs="Times New Roman"/>
          <w:b/>
        </w:rPr>
      </w:pPr>
      <w:r>
        <w:rPr>
          <w:rFonts w:ascii="Calibri" w:eastAsia="Calibri" w:hAnsi="Calibri" w:cs="Times New Roman"/>
          <w:b/>
        </w:rPr>
        <w:t>Review of action items</w:t>
      </w:r>
      <w:r>
        <w:rPr>
          <w:rFonts w:ascii="Calibri" w:eastAsia="Calibri" w:hAnsi="Calibri" w:cs="Times New Roman"/>
        </w:rPr>
        <w:t xml:space="preserve"> – no current list.</w:t>
      </w:r>
    </w:p>
    <w:p w14:paraId="3FBFCB76" w14:textId="1C5FCC8F" w:rsidR="003E409D" w:rsidRPr="003E409D" w:rsidRDefault="003E409D" w:rsidP="00482785">
      <w:pPr>
        <w:numPr>
          <w:ilvl w:val="0"/>
          <w:numId w:val="2"/>
        </w:numPr>
        <w:spacing w:after="200" w:line="276" w:lineRule="auto"/>
        <w:rPr>
          <w:rFonts w:ascii="Calibri" w:eastAsia="Calibri" w:hAnsi="Calibri" w:cs="Times New Roman"/>
          <w:b/>
        </w:rPr>
      </w:pPr>
      <w:r>
        <w:rPr>
          <w:rFonts w:ascii="Calibri" w:eastAsia="Calibri" w:hAnsi="Calibri" w:cs="Times New Roman"/>
          <w:b/>
        </w:rPr>
        <w:t>Next meetings:</w:t>
      </w:r>
    </w:p>
    <w:p w14:paraId="22375913" w14:textId="7CC2F767" w:rsidR="003E409D" w:rsidRDefault="0016016A" w:rsidP="003E409D">
      <w:pPr>
        <w:numPr>
          <w:ilvl w:val="1"/>
          <w:numId w:val="2"/>
        </w:numPr>
        <w:spacing w:after="200" w:line="276" w:lineRule="auto"/>
        <w:rPr>
          <w:rFonts w:ascii="Calibri" w:eastAsia="Calibri" w:hAnsi="Calibri" w:cs="Times New Roman"/>
          <w:b/>
        </w:rPr>
      </w:pPr>
      <w:r>
        <w:rPr>
          <w:rFonts w:ascii="Calibri" w:eastAsia="Calibri" w:hAnsi="Calibri" w:cs="Times New Roman"/>
          <w:b/>
        </w:rPr>
        <w:t xml:space="preserve">July </w:t>
      </w:r>
      <w:r w:rsidR="00ED02FD">
        <w:rPr>
          <w:rFonts w:ascii="Calibri" w:eastAsia="Calibri" w:hAnsi="Calibri" w:cs="Times New Roman"/>
          <w:b/>
        </w:rPr>
        <w:t>24, 2018, 7p.m. (online)</w:t>
      </w:r>
    </w:p>
    <w:p w14:paraId="1B1678A0" w14:textId="4B57CEE7" w:rsidR="009B5BFE" w:rsidRDefault="0016016A" w:rsidP="003E409D">
      <w:pPr>
        <w:numPr>
          <w:ilvl w:val="1"/>
          <w:numId w:val="2"/>
        </w:numPr>
        <w:spacing w:after="200" w:line="276" w:lineRule="auto"/>
        <w:rPr>
          <w:rFonts w:ascii="Calibri" w:eastAsia="Calibri" w:hAnsi="Calibri" w:cs="Times New Roman"/>
          <w:b/>
        </w:rPr>
      </w:pPr>
      <w:r>
        <w:rPr>
          <w:rFonts w:ascii="Calibri" w:eastAsia="Calibri" w:hAnsi="Calibri" w:cs="Times New Roman"/>
          <w:b/>
        </w:rPr>
        <w:t>Aug</w:t>
      </w:r>
      <w:r w:rsidR="00ED02FD">
        <w:rPr>
          <w:rFonts w:ascii="Calibri" w:eastAsia="Calibri" w:hAnsi="Calibri" w:cs="Times New Roman"/>
          <w:b/>
        </w:rPr>
        <w:t xml:space="preserve">ust, date </w:t>
      </w:r>
      <w:proofErr w:type="spellStart"/>
      <w:r w:rsidR="00ED02FD">
        <w:rPr>
          <w:rFonts w:ascii="Calibri" w:eastAsia="Calibri" w:hAnsi="Calibri" w:cs="Times New Roman"/>
          <w:b/>
        </w:rPr>
        <w:t>tbd</w:t>
      </w:r>
      <w:proofErr w:type="spellEnd"/>
      <w:r w:rsidR="00ED02FD">
        <w:rPr>
          <w:rFonts w:ascii="Calibri" w:eastAsia="Calibri" w:hAnsi="Calibri" w:cs="Times New Roman"/>
          <w:b/>
        </w:rPr>
        <w:t>:</w:t>
      </w:r>
      <w:r>
        <w:rPr>
          <w:rFonts w:ascii="Calibri" w:eastAsia="Calibri" w:hAnsi="Calibri" w:cs="Times New Roman"/>
          <w:b/>
        </w:rPr>
        <w:t xml:space="preserve"> ITD planning meeting</w:t>
      </w:r>
    </w:p>
    <w:p w14:paraId="2FBBD2D1" w14:textId="642DB021" w:rsidR="0016016A" w:rsidRDefault="0016016A" w:rsidP="003E409D">
      <w:pPr>
        <w:numPr>
          <w:ilvl w:val="1"/>
          <w:numId w:val="2"/>
        </w:numPr>
        <w:spacing w:after="200" w:line="276" w:lineRule="auto"/>
        <w:rPr>
          <w:rFonts w:ascii="Calibri" w:eastAsia="Calibri" w:hAnsi="Calibri" w:cs="Times New Roman"/>
          <w:b/>
        </w:rPr>
      </w:pPr>
      <w:r>
        <w:rPr>
          <w:rFonts w:ascii="Calibri" w:eastAsia="Calibri" w:hAnsi="Calibri" w:cs="Times New Roman"/>
          <w:b/>
        </w:rPr>
        <w:t>Sept</w:t>
      </w:r>
      <w:r w:rsidR="00ED02FD">
        <w:rPr>
          <w:rFonts w:ascii="Calibri" w:eastAsia="Calibri" w:hAnsi="Calibri" w:cs="Times New Roman"/>
          <w:b/>
        </w:rPr>
        <w:t xml:space="preserve">ember, date </w:t>
      </w:r>
      <w:proofErr w:type="spellStart"/>
      <w:r w:rsidR="00ED02FD">
        <w:rPr>
          <w:rFonts w:ascii="Calibri" w:eastAsia="Calibri" w:hAnsi="Calibri" w:cs="Times New Roman"/>
          <w:b/>
        </w:rPr>
        <w:t>tbd</w:t>
      </w:r>
      <w:proofErr w:type="spellEnd"/>
      <w:r w:rsidR="00ED02FD">
        <w:rPr>
          <w:rFonts w:ascii="Calibri" w:eastAsia="Calibri" w:hAnsi="Calibri" w:cs="Times New Roman"/>
          <w:b/>
        </w:rPr>
        <w:t>:</w:t>
      </w:r>
      <w:r>
        <w:rPr>
          <w:rFonts w:ascii="Calibri" w:eastAsia="Calibri" w:hAnsi="Calibri" w:cs="Times New Roman"/>
          <w:b/>
        </w:rPr>
        <w:t xml:space="preserve"> board meeting</w:t>
      </w:r>
    </w:p>
    <w:p w14:paraId="47CABCF3" w14:textId="168AE8D7" w:rsidR="00ED02FD" w:rsidRPr="00EB33ED" w:rsidRDefault="00ED02FD" w:rsidP="00ED02FD">
      <w:pPr>
        <w:numPr>
          <w:ilvl w:val="0"/>
          <w:numId w:val="2"/>
        </w:numPr>
        <w:spacing w:after="200" w:line="276" w:lineRule="auto"/>
        <w:rPr>
          <w:rFonts w:ascii="Calibri" w:eastAsia="Calibri" w:hAnsi="Calibri" w:cs="Times New Roman"/>
          <w:b/>
        </w:rPr>
      </w:pPr>
      <w:r>
        <w:rPr>
          <w:rFonts w:ascii="Calibri" w:eastAsia="Calibri" w:hAnsi="Calibri" w:cs="Times New Roman"/>
          <w:b/>
        </w:rPr>
        <w:t>The meeting was adjourned at 12:01 p.m.</w:t>
      </w:r>
    </w:p>
    <w:p w14:paraId="4BC02B87" w14:textId="5E9A22D4" w:rsidR="00482785" w:rsidRPr="00EB33ED" w:rsidRDefault="00482785" w:rsidP="00ED02FD">
      <w:pPr>
        <w:spacing w:after="200" w:line="276" w:lineRule="auto"/>
        <w:ind w:left="360"/>
        <w:rPr>
          <w:rFonts w:ascii="Calibri" w:eastAsia="Calibri" w:hAnsi="Calibri" w:cs="Times New Roman"/>
        </w:rPr>
      </w:pPr>
    </w:p>
    <w:sectPr w:rsidR="00482785" w:rsidRPr="00EB33ED" w:rsidSect="00820C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BA45" w14:textId="77777777" w:rsidR="001F3028" w:rsidRDefault="001F3028" w:rsidP="00487041">
      <w:r>
        <w:separator/>
      </w:r>
    </w:p>
  </w:endnote>
  <w:endnote w:type="continuationSeparator" w:id="0">
    <w:p w14:paraId="4A00746C" w14:textId="77777777" w:rsidR="001F3028" w:rsidRDefault="001F3028" w:rsidP="004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E135" w14:textId="77777777" w:rsidR="0016016A" w:rsidRDefault="00160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FE10" w14:textId="53728F03" w:rsidR="0016016A" w:rsidRPr="00EE44ED" w:rsidRDefault="0016016A" w:rsidP="00B43139">
    <w:pPr>
      <w:pStyle w:val="Footer"/>
      <w:jc w:val="right"/>
      <w:rPr>
        <w:rFonts w:ascii="Calibri" w:hAnsi="Calibri"/>
      </w:rPr>
    </w:pPr>
    <w:r w:rsidRPr="00EE44ED">
      <w:rPr>
        <w:rFonts w:ascii="Calibri" w:hAnsi="Calibri" w:cs="Times New Roman"/>
      </w:rPr>
      <w:t xml:space="preserve">Page </w:t>
    </w:r>
    <w:r w:rsidRPr="00EE44ED">
      <w:rPr>
        <w:rFonts w:ascii="Calibri" w:hAnsi="Calibri" w:cs="Times New Roman"/>
      </w:rPr>
      <w:fldChar w:fldCharType="begin"/>
    </w:r>
    <w:r w:rsidRPr="00EE44ED">
      <w:rPr>
        <w:rFonts w:ascii="Calibri" w:hAnsi="Calibri" w:cs="Times New Roman"/>
      </w:rPr>
      <w:instrText xml:space="preserve"> PAGE </w:instrText>
    </w:r>
    <w:r w:rsidRPr="00EE44ED">
      <w:rPr>
        <w:rFonts w:ascii="Calibri" w:hAnsi="Calibri" w:cs="Times New Roman"/>
      </w:rPr>
      <w:fldChar w:fldCharType="separate"/>
    </w:r>
    <w:r>
      <w:rPr>
        <w:rFonts w:ascii="Calibri" w:hAnsi="Calibri" w:cs="Times New Roman"/>
        <w:noProof/>
      </w:rPr>
      <w:t>1</w:t>
    </w:r>
    <w:r w:rsidRPr="00EE44ED">
      <w:rPr>
        <w:rFonts w:ascii="Calibri" w:hAnsi="Calibri" w:cs="Times New Roman"/>
      </w:rPr>
      <w:fldChar w:fldCharType="end"/>
    </w:r>
    <w:r w:rsidRPr="00EE44ED">
      <w:rPr>
        <w:rFonts w:ascii="Calibri" w:hAnsi="Calibri" w:cs="Times New Roman"/>
      </w:rPr>
      <w:t xml:space="preserve"> of </w:t>
    </w:r>
    <w:r w:rsidRPr="00EE44ED">
      <w:rPr>
        <w:rFonts w:ascii="Calibri" w:hAnsi="Calibri" w:cs="Times New Roman"/>
      </w:rPr>
      <w:fldChar w:fldCharType="begin"/>
    </w:r>
    <w:r w:rsidRPr="00EE44ED">
      <w:rPr>
        <w:rFonts w:ascii="Calibri" w:hAnsi="Calibri" w:cs="Times New Roman"/>
      </w:rPr>
      <w:instrText xml:space="preserve"> NUMPAGES </w:instrText>
    </w:r>
    <w:r w:rsidRPr="00EE44ED">
      <w:rPr>
        <w:rFonts w:ascii="Calibri" w:hAnsi="Calibri" w:cs="Times New Roman"/>
      </w:rPr>
      <w:fldChar w:fldCharType="separate"/>
    </w:r>
    <w:r>
      <w:rPr>
        <w:rFonts w:ascii="Calibri" w:hAnsi="Calibri" w:cs="Times New Roman"/>
        <w:noProof/>
      </w:rPr>
      <w:t>1</w:t>
    </w:r>
    <w:r w:rsidRPr="00EE44ED">
      <w:rPr>
        <w:rFonts w:ascii="Calibri" w:hAnsi="Calibri"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B0E" w14:textId="77777777" w:rsidR="0016016A" w:rsidRDefault="00160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A810" w14:textId="77777777" w:rsidR="001F3028" w:rsidRDefault="001F3028" w:rsidP="00487041">
      <w:r>
        <w:separator/>
      </w:r>
    </w:p>
  </w:footnote>
  <w:footnote w:type="continuationSeparator" w:id="0">
    <w:p w14:paraId="0D346316" w14:textId="77777777" w:rsidR="001F3028" w:rsidRDefault="001F3028" w:rsidP="0048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1B9D" w14:textId="5229A67C" w:rsidR="0016016A" w:rsidRDefault="0016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3D37" w14:textId="6F8E2198" w:rsidR="0016016A" w:rsidRDefault="00160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625B" w14:textId="30EB690B" w:rsidR="0016016A" w:rsidRDefault="00160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F67"/>
    <w:multiLevelType w:val="hybridMultilevel"/>
    <w:tmpl w:val="CFC8CF84"/>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15:restartNumberingAfterBreak="0">
    <w:nsid w:val="0156709C"/>
    <w:multiLevelType w:val="hybridMultilevel"/>
    <w:tmpl w:val="D7B48B66"/>
    <w:lvl w:ilvl="0" w:tplc="F1D64958">
      <w:start w:val="9"/>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E2FF3"/>
    <w:multiLevelType w:val="multilevel"/>
    <w:tmpl w:val="BB1810A6"/>
    <w:lvl w:ilvl="0">
      <w:start w:val="1"/>
      <w:numFmt w:val="lowerRoman"/>
      <w:lvlText w:val="%1."/>
      <w:lvlJc w:val="left"/>
      <w:pPr>
        <w:ind w:left="144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77635"/>
    <w:multiLevelType w:val="hybridMultilevel"/>
    <w:tmpl w:val="51A47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0063E"/>
    <w:multiLevelType w:val="hybridMultilevel"/>
    <w:tmpl w:val="33DC0B2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5503"/>
    <w:multiLevelType w:val="hybridMultilevel"/>
    <w:tmpl w:val="EF2637C4"/>
    <w:lvl w:ilvl="0" w:tplc="197AC6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CFD7F1D"/>
    <w:multiLevelType w:val="hybridMultilevel"/>
    <w:tmpl w:val="C0EA44D4"/>
    <w:lvl w:ilvl="0" w:tplc="10090001">
      <w:start w:val="1"/>
      <w:numFmt w:val="bullet"/>
      <w:lvlText w:val=""/>
      <w:lvlJc w:val="left"/>
      <w:pPr>
        <w:ind w:left="24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3732BC"/>
    <w:multiLevelType w:val="hybridMultilevel"/>
    <w:tmpl w:val="879E22EA"/>
    <w:lvl w:ilvl="0" w:tplc="10090019">
      <w:start w:val="1"/>
      <w:numFmt w:val="lowerLetter"/>
      <w:lvlText w:val="%1."/>
      <w:lvlJc w:val="left"/>
      <w:pPr>
        <w:ind w:left="720" w:hanging="360"/>
      </w:pPr>
      <w:rPr>
        <w:rFonts w:hint="default"/>
      </w:rPr>
    </w:lvl>
    <w:lvl w:ilvl="1" w:tplc="A2169AB6">
      <w:start w:val="1"/>
      <w:numFmt w:val="lowerLetter"/>
      <w:lvlText w:val="%2."/>
      <w:lvlJc w:val="left"/>
      <w:pPr>
        <w:ind w:left="1530" w:hanging="360"/>
      </w:pPr>
      <w:rPr>
        <w:b w:val="0"/>
      </w:rPr>
    </w:lvl>
    <w:lvl w:ilvl="2" w:tplc="D5386D98">
      <w:start w:val="1"/>
      <w:numFmt w:val="lowerLetter"/>
      <w:lvlText w:val="%3."/>
      <w:lvlJc w:val="right"/>
      <w:pPr>
        <w:ind w:left="2160" w:hanging="180"/>
      </w:pPr>
      <w:rPr>
        <w:rFonts w:asciiTheme="minorHAnsi" w:eastAsiaTheme="minorEastAsia" w:hAnsiTheme="minorHAnsi" w:cstheme="minorBidi"/>
      </w:rPr>
    </w:lvl>
    <w:lvl w:ilvl="3" w:tplc="8C540C30">
      <w:start w:val="1"/>
      <w:numFmt w:val="decimal"/>
      <w:lvlText w:val="%4."/>
      <w:lvlJc w:val="left"/>
      <w:pPr>
        <w:ind w:left="2880" w:hanging="360"/>
      </w:pPr>
      <w:rPr>
        <w:b/>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D47A96"/>
    <w:multiLevelType w:val="hybridMultilevel"/>
    <w:tmpl w:val="B0507CC8"/>
    <w:lvl w:ilvl="0" w:tplc="10090019">
      <w:start w:val="1"/>
      <w:numFmt w:val="lowerLetter"/>
      <w:lvlText w:val="%1."/>
      <w:lvlJc w:val="left"/>
      <w:pPr>
        <w:ind w:left="720" w:hanging="360"/>
      </w:pPr>
      <w:rPr>
        <w:rFonts w:hint="default"/>
      </w:rPr>
    </w:lvl>
    <w:lvl w:ilvl="1" w:tplc="A25E7DB0">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071ED9"/>
    <w:multiLevelType w:val="hybridMultilevel"/>
    <w:tmpl w:val="6A7A4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DD69CB"/>
    <w:multiLevelType w:val="hybridMultilevel"/>
    <w:tmpl w:val="19D440B8"/>
    <w:lvl w:ilvl="0" w:tplc="3286B708">
      <w:start w:val="1"/>
      <w:numFmt w:val="lowerRoman"/>
      <w:lvlText w:val="%1."/>
      <w:lvlJc w:val="right"/>
      <w:pPr>
        <w:ind w:left="180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45A739E"/>
    <w:multiLevelType w:val="hybridMultilevel"/>
    <w:tmpl w:val="1E0AC1FA"/>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55055D6"/>
    <w:multiLevelType w:val="hybridMultilevel"/>
    <w:tmpl w:val="6D04A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305209"/>
    <w:multiLevelType w:val="hybridMultilevel"/>
    <w:tmpl w:val="F6E08D4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0760121"/>
    <w:multiLevelType w:val="hybridMultilevel"/>
    <w:tmpl w:val="DF38E0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6A59EC"/>
    <w:multiLevelType w:val="hybridMultilevel"/>
    <w:tmpl w:val="8EBA1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5049FE"/>
    <w:multiLevelType w:val="hybridMultilevel"/>
    <w:tmpl w:val="E474FB9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2BE521F5"/>
    <w:multiLevelType w:val="hybridMultilevel"/>
    <w:tmpl w:val="DD6ADA54"/>
    <w:lvl w:ilvl="0" w:tplc="0BA043B4">
      <w:start w:val="9"/>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15:restartNumberingAfterBreak="0">
    <w:nsid w:val="2E2A4C54"/>
    <w:multiLevelType w:val="hybridMultilevel"/>
    <w:tmpl w:val="FEC0D8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D83AE7"/>
    <w:multiLevelType w:val="hybridMultilevel"/>
    <w:tmpl w:val="5DFE37D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3F3263D"/>
    <w:multiLevelType w:val="hybridMultilevel"/>
    <w:tmpl w:val="46FC9468"/>
    <w:lvl w:ilvl="0" w:tplc="86EC9DE2">
      <w:start w:val="1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00622"/>
    <w:multiLevelType w:val="hybridMultilevel"/>
    <w:tmpl w:val="879E22EA"/>
    <w:lvl w:ilvl="0" w:tplc="10090019">
      <w:start w:val="1"/>
      <w:numFmt w:val="lowerLetter"/>
      <w:lvlText w:val="%1."/>
      <w:lvlJc w:val="left"/>
      <w:pPr>
        <w:ind w:left="720" w:hanging="360"/>
      </w:pPr>
      <w:rPr>
        <w:rFonts w:hint="default"/>
      </w:rPr>
    </w:lvl>
    <w:lvl w:ilvl="1" w:tplc="A2169AB6">
      <w:start w:val="1"/>
      <w:numFmt w:val="lowerLetter"/>
      <w:lvlText w:val="%2."/>
      <w:lvlJc w:val="left"/>
      <w:pPr>
        <w:ind w:left="1530" w:hanging="360"/>
      </w:pPr>
      <w:rPr>
        <w:b w:val="0"/>
      </w:rPr>
    </w:lvl>
    <w:lvl w:ilvl="2" w:tplc="D5386D98">
      <w:start w:val="1"/>
      <w:numFmt w:val="lowerLetter"/>
      <w:lvlText w:val="%3."/>
      <w:lvlJc w:val="right"/>
      <w:pPr>
        <w:ind w:left="2160" w:hanging="180"/>
      </w:pPr>
      <w:rPr>
        <w:rFonts w:asciiTheme="minorHAnsi" w:eastAsiaTheme="minorEastAsia" w:hAnsiTheme="minorHAnsi" w:cstheme="minorBidi"/>
      </w:rPr>
    </w:lvl>
    <w:lvl w:ilvl="3" w:tplc="8C540C30">
      <w:start w:val="1"/>
      <w:numFmt w:val="decimal"/>
      <w:lvlText w:val="%4."/>
      <w:lvlJc w:val="left"/>
      <w:pPr>
        <w:ind w:left="2880" w:hanging="360"/>
      </w:pPr>
      <w:rPr>
        <w:b/>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3C45A5"/>
    <w:multiLevelType w:val="hybridMultilevel"/>
    <w:tmpl w:val="0032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71A60"/>
    <w:multiLevelType w:val="hybridMultilevel"/>
    <w:tmpl w:val="20C8FA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1F4291"/>
    <w:multiLevelType w:val="hybridMultilevel"/>
    <w:tmpl w:val="67B8752E"/>
    <w:lvl w:ilvl="0" w:tplc="FADA01F8">
      <w:start w:val="1"/>
      <w:numFmt w:val="lowerRoman"/>
      <w:lvlText w:val="%1."/>
      <w:lvlJc w:val="left"/>
      <w:pPr>
        <w:ind w:left="144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643F0"/>
    <w:multiLevelType w:val="hybridMultilevel"/>
    <w:tmpl w:val="3C40D2C8"/>
    <w:lvl w:ilvl="0" w:tplc="D744069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4EAC66B4"/>
    <w:multiLevelType w:val="hybridMultilevel"/>
    <w:tmpl w:val="39A82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F40F7E"/>
    <w:multiLevelType w:val="hybridMultilevel"/>
    <w:tmpl w:val="AA6C91A2"/>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50C13ADF"/>
    <w:multiLevelType w:val="multilevel"/>
    <w:tmpl w:val="8CB4681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51F73779"/>
    <w:multiLevelType w:val="hybridMultilevel"/>
    <w:tmpl w:val="B012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8A5DE7"/>
    <w:multiLevelType w:val="hybridMultilevel"/>
    <w:tmpl w:val="6B0E7260"/>
    <w:lvl w:ilvl="0" w:tplc="0D4EDF2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136CAC4">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7771E"/>
    <w:multiLevelType w:val="hybridMultilevel"/>
    <w:tmpl w:val="6FC8D436"/>
    <w:lvl w:ilvl="0" w:tplc="3286B708">
      <w:start w:val="1"/>
      <w:numFmt w:val="lowerRoman"/>
      <w:lvlText w:val="%1."/>
      <w:lvlJc w:val="righ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AC04AB6"/>
    <w:multiLevelType w:val="hybridMultilevel"/>
    <w:tmpl w:val="D258F1D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5B911EB8"/>
    <w:multiLevelType w:val="hybridMultilevel"/>
    <w:tmpl w:val="6A245F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883DBB"/>
    <w:multiLevelType w:val="hybridMultilevel"/>
    <w:tmpl w:val="7D9C3B4C"/>
    <w:lvl w:ilvl="0" w:tplc="02DE5A2A">
      <w:start w:val="1"/>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85B33"/>
    <w:multiLevelType w:val="hybridMultilevel"/>
    <w:tmpl w:val="77FC5B82"/>
    <w:lvl w:ilvl="0" w:tplc="30DE1704">
      <w:numFmt w:val="bullet"/>
      <w:lvlText w:val="•"/>
      <w:lvlJc w:val="left"/>
      <w:pPr>
        <w:ind w:left="1080" w:hanging="72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A73CB1"/>
    <w:multiLevelType w:val="hybridMultilevel"/>
    <w:tmpl w:val="2C2E4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40C3A92"/>
    <w:multiLevelType w:val="hybridMultilevel"/>
    <w:tmpl w:val="15EA140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A11C2D"/>
    <w:multiLevelType w:val="hybridMultilevel"/>
    <w:tmpl w:val="1DFC909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690471D"/>
    <w:multiLevelType w:val="hybridMultilevel"/>
    <w:tmpl w:val="33D4B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13E0BE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54370"/>
    <w:multiLevelType w:val="hybridMultilevel"/>
    <w:tmpl w:val="C0C4C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BC2F1F"/>
    <w:multiLevelType w:val="hybridMultilevel"/>
    <w:tmpl w:val="CA0E2A0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27"/>
  </w:num>
  <w:num w:numId="4">
    <w:abstractNumId w:val="1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7"/>
  </w:num>
  <w:num w:numId="8">
    <w:abstractNumId w:val="20"/>
  </w:num>
  <w:num w:numId="9">
    <w:abstractNumId w:val="8"/>
  </w:num>
  <w:num w:numId="10">
    <w:abstractNumId w:val="25"/>
  </w:num>
  <w:num w:numId="11">
    <w:abstractNumId w:val="17"/>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0"/>
  </w:num>
  <w:num w:numId="16">
    <w:abstractNumId w:val="28"/>
  </w:num>
  <w:num w:numId="17">
    <w:abstractNumId w:val="37"/>
  </w:num>
  <w:num w:numId="18">
    <w:abstractNumId w:val="22"/>
  </w:num>
  <w:num w:numId="19">
    <w:abstractNumId w:val="23"/>
  </w:num>
  <w:num w:numId="20">
    <w:abstractNumId w:val="36"/>
  </w:num>
  <w:num w:numId="21">
    <w:abstractNumId w:val="26"/>
  </w:num>
  <w:num w:numId="22">
    <w:abstractNumId w:val="12"/>
  </w:num>
  <w:num w:numId="23">
    <w:abstractNumId w:val="35"/>
  </w:num>
  <w:num w:numId="24">
    <w:abstractNumId w:val="13"/>
  </w:num>
  <w:num w:numId="25">
    <w:abstractNumId w:val="40"/>
  </w:num>
  <w:num w:numId="26">
    <w:abstractNumId w:val="16"/>
  </w:num>
  <w:num w:numId="27">
    <w:abstractNumId w:val="3"/>
  </w:num>
  <w:num w:numId="28">
    <w:abstractNumId w:val="33"/>
  </w:num>
  <w:num w:numId="29">
    <w:abstractNumId w:val="29"/>
  </w:num>
  <w:num w:numId="30">
    <w:abstractNumId w:val="14"/>
  </w:num>
  <w:num w:numId="31">
    <w:abstractNumId w:val="9"/>
  </w:num>
  <w:num w:numId="32">
    <w:abstractNumId w:val="15"/>
  </w:num>
  <w:num w:numId="33">
    <w:abstractNumId w:val="6"/>
  </w:num>
  <w:num w:numId="34">
    <w:abstractNumId w:val="38"/>
  </w:num>
  <w:num w:numId="35">
    <w:abstractNumId w:val="10"/>
  </w:num>
  <w:num w:numId="36">
    <w:abstractNumId w:val="31"/>
  </w:num>
  <w:num w:numId="37">
    <w:abstractNumId w:val="34"/>
  </w:num>
  <w:num w:numId="38">
    <w:abstractNumId w:val="19"/>
  </w:num>
  <w:num w:numId="39">
    <w:abstractNumId w:val="32"/>
  </w:num>
  <w:num w:numId="40">
    <w:abstractNumId w:val="24"/>
  </w:num>
  <w:num w:numId="41">
    <w:abstractNumId w:val="1"/>
  </w:num>
  <w:num w:numId="42">
    <w:abstractNumId w:val="4"/>
  </w:num>
  <w:num w:numId="43">
    <w:abstractNumId w:val="4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19"/>
    <w:rsid w:val="00022423"/>
    <w:rsid w:val="00030CEE"/>
    <w:rsid w:val="00036CA3"/>
    <w:rsid w:val="00037D16"/>
    <w:rsid w:val="00043640"/>
    <w:rsid w:val="0005676D"/>
    <w:rsid w:val="00065F82"/>
    <w:rsid w:val="00066871"/>
    <w:rsid w:val="0008677E"/>
    <w:rsid w:val="000A0DC4"/>
    <w:rsid w:val="000B06B3"/>
    <w:rsid w:val="000B07E7"/>
    <w:rsid w:val="000C4B99"/>
    <w:rsid w:val="000D6DCC"/>
    <w:rsid w:val="000D7C32"/>
    <w:rsid w:val="000E5C42"/>
    <w:rsid w:val="000E686A"/>
    <w:rsid w:val="000F4826"/>
    <w:rsid w:val="000F6198"/>
    <w:rsid w:val="00116E15"/>
    <w:rsid w:val="00117414"/>
    <w:rsid w:val="0012299D"/>
    <w:rsid w:val="001244BE"/>
    <w:rsid w:val="00140DF2"/>
    <w:rsid w:val="00143204"/>
    <w:rsid w:val="00145161"/>
    <w:rsid w:val="00146687"/>
    <w:rsid w:val="0015445C"/>
    <w:rsid w:val="0016016A"/>
    <w:rsid w:val="00180218"/>
    <w:rsid w:val="00197F42"/>
    <w:rsid w:val="001B1FFD"/>
    <w:rsid w:val="001C1B9B"/>
    <w:rsid w:val="001D77F5"/>
    <w:rsid w:val="001E2868"/>
    <w:rsid w:val="001E461D"/>
    <w:rsid w:val="001F3028"/>
    <w:rsid w:val="001F7EF2"/>
    <w:rsid w:val="002063A2"/>
    <w:rsid w:val="00212C59"/>
    <w:rsid w:val="00214ECF"/>
    <w:rsid w:val="002177DA"/>
    <w:rsid w:val="00220B9C"/>
    <w:rsid w:val="0022749D"/>
    <w:rsid w:val="00227AC4"/>
    <w:rsid w:val="002304CF"/>
    <w:rsid w:val="00231D08"/>
    <w:rsid w:val="0023695E"/>
    <w:rsid w:val="002406AB"/>
    <w:rsid w:val="00247AEE"/>
    <w:rsid w:val="00272AAE"/>
    <w:rsid w:val="002739DE"/>
    <w:rsid w:val="002860E1"/>
    <w:rsid w:val="002B2BF1"/>
    <w:rsid w:val="002D0D36"/>
    <w:rsid w:val="002E6077"/>
    <w:rsid w:val="002F3AAD"/>
    <w:rsid w:val="002F58DD"/>
    <w:rsid w:val="00311042"/>
    <w:rsid w:val="00314C04"/>
    <w:rsid w:val="0033415B"/>
    <w:rsid w:val="00344C01"/>
    <w:rsid w:val="0035000D"/>
    <w:rsid w:val="00372F67"/>
    <w:rsid w:val="00375CE0"/>
    <w:rsid w:val="00375D8A"/>
    <w:rsid w:val="003805EA"/>
    <w:rsid w:val="003915B3"/>
    <w:rsid w:val="00395AF4"/>
    <w:rsid w:val="003C7822"/>
    <w:rsid w:val="003D00AE"/>
    <w:rsid w:val="003D3574"/>
    <w:rsid w:val="003D6D2B"/>
    <w:rsid w:val="003E409D"/>
    <w:rsid w:val="003F0785"/>
    <w:rsid w:val="003F1B57"/>
    <w:rsid w:val="003F5144"/>
    <w:rsid w:val="003F7CD2"/>
    <w:rsid w:val="0040742A"/>
    <w:rsid w:val="00414B84"/>
    <w:rsid w:val="0041504F"/>
    <w:rsid w:val="00415F19"/>
    <w:rsid w:val="00425E85"/>
    <w:rsid w:val="00443445"/>
    <w:rsid w:val="0045145D"/>
    <w:rsid w:val="00462E07"/>
    <w:rsid w:val="00482785"/>
    <w:rsid w:val="00487041"/>
    <w:rsid w:val="00487871"/>
    <w:rsid w:val="00496481"/>
    <w:rsid w:val="004A0822"/>
    <w:rsid w:val="004A2668"/>
    <w:rsid w:val="004B778A"/>
    <w:rsid w:val="004C179B"/>
    <w:rsid w:val="004D1B3A"/>
    <w:rsid w:val="004D65B4"/>
    <w:rsid w:val="004E5CDA"/>
    <w:rsid w:val="004F4797"/>
    <w:rsid w:val="00504DB7"/>
    <w:rsid w:val="005133E0"/>
    <w:rsid w:val="00517E12"/>
    <w:rsid w:val="00522C5F"/>
    <w:rsid w:val="00522F4F"/>
    <w:rsid w:val="00525B3E"/>
    <w:rsid w:val="00531B58"/>
    <w:rsid w:val="00544202"/>
    <w:rsid w:val="0055076D"/>
    <w:rsid w:val="00563DF5"/>
    <w:rsid w:val="0057110A"/>
    <w:rsid w:val="005916E1"/>
    <w:rsid w:val="005B14A6"/>
    <w:rsid w:val="005D2633"/>
    <w:rsid w:val="005D7527"/>
    <w:rsid w:val="005E329C"/>
    <w:rsid w:val="005E47B9"/>
    <w:rsid w:val="005E6462"/>
    <w:rsid w:val="005E7DE5"/>
    <w:rsid w:val="00617318"/>
    <w:rsid w:val="00640641"/>
    <w:rsid w:val="00643E9B"/>
    <w:rsid w:val="00645EA2"/>
    <w:rsid w:val="00647A51"/>
    <w:rsid w:val="00657724"/>
    <w:rsid w:val="00660B8C"/>
    <w:rsid w:val="00663FC0"/>
    <w:rsid w:val="00674263"/>
    <w:rsid w:val="00681FEA"/>
    <w:rsid w:val="00684D70"/>
    <w:rsid w:val="00696D56"/>
    <w:rsid w:val="006B3113"/>
    <w:rsid w:val="006B7B82"/>
    <w:rsid w:val="006C2093"/>
    <w:rsid w:val="006D26CF"/>
    <w:rsid w:val="006F01F2"/>
    <w:rsid w:val="006F0C23"/>
    <w:rsid w:val="006F3EC1"/>
    <w:rsid w:val="00701A41"/>
    <w:rsid w:val="00705122"/>
    <w:rsid w:val="00714E07"/>
    <w:rsid w:val="00720A8D"/>
    <w:rsid w:val="0072441D"/>
    <w:rsid w:val="007308AB"/>
    <w:rsid w:val="007363B2"/>
    <w:rsid w:val="00767C33"/>
    <w:rsid w:val="00773697"/>
    <w:rsid w:val="00776090"/>
    <w:rsid w:val="00776CB1"/>
    <w:rsid w:val="007802A0"/>
    <w:rsid w:val="0078254F"/>
    <w:rsid w:val="007846D8"/>
    <w:rsid w:val="007C409A"/>
    <w:rsid w:val="007D21EB"/>
    <w:rsid w:val="007D2CD9"/>
    <w:rsid w:val="007E2C0C"/>
    <w:rsid w:val="007F4B5F"/>
    <w:rsid w:val="007F7EDB"/>
    <w:rsid w:val="00803401"/>
    <w:rsid w:val="00805053"/>
    <w:rsid w:val="008149B3"/>
    <w:rsid w:val="00814C09"/>
    <w:rsid w:val="00820C19"/>
    <w:rsid w:val="00825EA1"/>
    <w:rsid w:val="008324EA"/>
    <w:rsid w:val="00844AA7"/>
    <w:rsid w:val="0084605C"/>
    <w:rsid w:val="00887043"/>
    <w:rsid w:val="00891F89"/>
    <w:rsid w:val="00894246"/>
    <w:rsid w:val="008C115F"/>
    <w:rsid w:val="008C5556"/>
    <w:rsid w:val="008D4B03"/>
    <w:rsid w:val="00907328"/>
    <w:rsid w:val="0091297D"/>
    <w:rsid w:val="00913C91"/>
    <w:rsid w:val="00934013"/>
    <w:rsid w:val="00950244"/>
    <w:rsid w:val="00957316"/>
    <w:rsid w:val="00987FAD"/>
    <w:rsid w:val="00990FDF"/>
    <w:rsid w:val="009978D2"/>
    <w:rsid w:val="009A55F4"/>
    <w:rsid w:val="009A66F1"/>
    <w:rsid w:val="009B5BFE"/>
    <w:rsid w:val="009D1F94"/>
    <w:rsid w:val="009E63B0"/>
    <w:rsid w:val="009F0A3C"/>
    <w:rsid w:val="00A36605"/>
    <w:rsid w:val="00A370B3"/>
    <w:rsid w:val="00A4655E"/>
    <w:rsid w:val="00A5481E"/>
    <w:rsid w:val="00A63460"/>
    <w:rsid w:val="00A655B7"/>
    <w:rsid w:val="00A67E3E"/>
    <w:rsid w:val="00A72F19"/>
    <w:rsid w:val="00A759B9"/>
    <w:rsid w:val="00A9005D"/>
    <w:rsid w:val="00A9446F"/>
    <w:rsid w:val="00A970C5"/>
    <w:rsid w:val="00AA18E8"/>
    <w:rsid w:val="00AA326B"/>
    <w:rsid w:val="00AA674C"/>
    <w:rsid w:val="00AB2809"/>
    <w:rsid w:val="00AB2EFE"/>
    <w:rsid w:val="00AD36E3"/>
    <w:rsid w:val="00AD74F6"/>
    <w:rsid w:val="00AE6736"/>
    <w:rsid w:val="00AE6A7D"/>
    <w:rsid w:val="00AF0DAC"/>
    <w:rsid w:val="00AF2963"/>
    <w:rsid w:val="00AF6821"/>
    <w:rsid w:val="00AF713B"/>
    <w:rsid w:val="00B078B1"/>
    <w:rsid w:val="00B12155"/>
    <w:rsid w:val="00B13429"/>
    <w:rsid w:val="00B22326"/>
    <w:rsid w:val="00B225A8"/>
    <w:rsid w:val="00B32E1B"/>
    <w:rsid w:val="00B32F67"/>
    <w:rsid w:val="00B33C5B"/>
    <w:rsid w:val="00B36130"/>
    <w:rsid w:val="00B40D35"/>
    <w:rsid w:val="00B41B3E"/>
    <w:rsid w:val="00B43139"/>
    <w:rsid w:val="00B63F7D"/>
    <w:rsid w:val="00B71AD3"/>
    <w:rsid w:val="00B97BE2"/>
    <w:rsid w:val="00BB0CAE"/>
    <w:rsid w:val="00BC138B"/>
    <w:rsid w:val="00BE138C"/>
    <w:rsid w:val="00BE4CE7"/>
    <w:rsid w:val="00BE67F7"/>
    <w:rsid w:val="00BF0AEF"/>
    <w:rsid w:val="00BF25EA"/>
    <w:rsid w:val="00BF5D2F"/>
    <w:rsid w:val="00BF69B3"/>
    <w:rsid w:val="00BF79AC"/>
    <w:rsid w:val="00C02687"/>
    <w:rsid w:val="00C067DC"/>
    <w:rsid w:val="00C12E76"/>
    <w:rsid w:val="00C27D94"/>
    <w:rsid w:val="00C367CE"/>
    <w:rsid w:val="00C37689"/>
    <w:rsid w:val="00C4334A"/>
    <w:rsid w:val="00C55D7D"/>
    <w:rsid w:val="00C62070"/>
    <w:rsid w:val="00C764A2"/>
    <w:rsid w:val="00C92F8F"/>
    <w:rsid w:val="00CA5900"/>
    <w:rsid w:val="00CB10D1"/>
    <w:rsid w:val="00CB134B"/>
    <w:rsid w:val="00CB262E"/>
    <w:rsid w:val="00CE5B7A"/>
    <w:rsid w:val="00CF6C3F"/>
    <w:rsid w:val="00CF734D"/>
    <w:rsid w:val="00D0394F"/>
    <w:rsid w:val="00D07008"/>
    <w:rsid w:val="00D21908"/>
    <w:rsid w:val="00D234B0"/>
    <w:rsid w:val="00D30074"/>
    <w:rsid w:val="00D37612"/>
    <w:rsid w:val="00D40B04"/>
    <w:rsid w:val="00D53F39"/>
    <w:rsid w:val="00D6161D"/>
    <w:rsid w:val="00D66664"/>
    <w:rsid w:val="00D83952"/>
    <w:rsid w:val="00D96886"/>
    <w:rsid w:val="00DA0296"/>
    <w:rsid w:val="00DA02CD"/>
    <w:rsid w:val="00DB0BBE"/>
    <w:rsid w:val="00DB606C"/>
    <w:rsid w:val="00DC7EB7"/>
    <w:rsid w:val="00E108F0"/>
    <w:rsid w:val="00E123B9"/>
    <w:rsid w:val="00E16111"/>
    <w:rsid w:val="00E20B77"/>
    <w:rsid w:val="00E301B5"/>
    <w:rsid w:val="00E31C32"/>
    <w:rsid w:val="00E31CA0"/>
    <w:rsid w:val="00E33B46"/>
    <w:rsid w:val="00E3427E"/>
    <w:rsid w:val="00E440F2"/>
    <w:rsid w:val="00E461E4"/>
    <w:rsid w:val="00E62626"/>
    <w:rsid w:val="00E65699"/>
    <w:rsid w:val="00E6739E"/>
    <w:rsid w:val="00E70410"/>
    <w:rsid w:val="00E70515"/>
    <w:rsid w:val="00E858D0"/>
    <w:rsid w:val="00E90AC2"/>
    <w:rsid w:val="00E944D1"/>
    <w:rsid w:val="00E96687"/>
    <w:rsid w:val="00EA5044"/>
    <w:rsid w:val="00EB33ED"/>
    <w:rsid w:val="00EC6554"/>
    <w:rsid w:val="00ED02FD"/>
    <w:rsid w:val="00ED40DA"/>
    <w:rsid w:val="00EE6D9B"/>
    <w:rsid w:val="00EE77FC"/>
    <w:rsid w:val="00EE7DC6"/>
    <w:rsid w:val="00EF0CFC"/>
    <w:rsid w:val="00F05DC8"/>
    <w:rsid w:val="00F12286"/>
    <w:rsid w:val="00F24472"/>
    <w:rsid w:val="00F27AC2"/>
    <w:rsid w:val="00F552E4"/>
    <w:rsid w:val="00F73E02"/>
    <w:rsid w:val="00F770C9"/>
    <w:rsid w:val="00F87877"/>
    <w:rsid w:val="00F95AA3"/>
    <w:rsid w:val="00FC2E3F"/>
    <w:rsid w:val="00FD0BDE"/>
    <w:rsid w:val="00FF6765"/>
    <w:rsid w:val="122226AB"/>
    <w:rsid w:val="5EB1984E"/>
    <w:rsid w:val="682920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B3388"/>
  <w15:docId w15:val="{B6E948F2-7117-4678-A284-D00F35F5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F1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F19"/>
    <w:pPr>
      <w:tabs>
        <w:tab w:val="center" w:pos="4320"/>
        <w:tab w:val="right" w:pos="8640"/>
      </w:tabs>
    </w:pPr>
  </w:style>
  <w:style w:type="character" w:customStyle="1" w:styleId="HeaderChar">
    <w:name w:val="Header Char"/>
    <w:basedOn w:val="DefaultParagraphFont"/>
    <w:link w:val="Header"/>
    <w:uiPriority w:val="99"/>
    <w:rsid w:val="00A72F19"/>
    <w:rPr>
      <w:rFonts w:eastAsiaTheme="minorEastAsia"/>
      <w:sz w:val="24"/>
      <w:szCs w:val="24"/>
      <w:lang w:val="en-US"/>
    </w:rPr>
  </w:style>
  <w:style w:type="paragraph" w:styleId="Footer">
    <w:name w:val="footer"/>
    <w:basedOn w:val="Normal"/>
    <w:link w:val="FooterChar"/>
    <w:uiPriority w:val="99"/>
    <w:unhideWhenUsed/>
    <w:rsid w:val="00A72F19"/>
    <w:pPr>
      <w:tabs>
        <w:tab w:val="center" w:pos="4320"/>
        <w:tab w:val="right" w:pos="8640"/>
      </w:tabs>
    </w:pPr>
  </w:style>
  <w:style w:type="character" w:customStyle="1" w:styleId="FooterChar">
    <w:name w:val="Footer Char"/>
    <w:basedOn w:val="DefaultParagraphFont"/>
    <w:link w:val="Footer"/>
    <w:uiPriority w:val="99"/>
    <w:rsid w:val="00A72F19"/>
    <w:rPr>
      <w:rFonts w:eastAsiaTheme="minorEastAsia"/>
      <w:sz w:val="24"/>
      <w:szCs w:val="24"/>
      <w:lang w:val="en-US"/>
    </w:rPr>
  </w:style>
  <w:style w:type="paragraph" w:styleId="ListParagraph">
    <w:name w:val="List Paragraph"/>
    <w:basedOn w:val="Normal"/>
    <w:uiPriority w:val="34"/>
    <w:qFormat/>
    <w:rsid w:val="00A72F19"/>
    <w:pPr>
      <w:ind w:left="720"/>
      <w:contextualSpacing/>
    </w:pPr>
  </w:style>
  <w:style w:type="character" w:styleId="CommentReference">
    <w:name w:val="annotation reference"/>
    <w:basedOn w:val="DefaultParagraphFont"/>
    <w:uiPriority w:val="99"/>
    <w:semiHidden/>
    <w:unhideWhenUsed/>
    <w:rsid w:val="00522C5F"/>
    <w:rPr>
      <w:sz w:val="16"/>
      <w:szCs w:val="16"/>
    </w:rPr>
  </w:style>
  <w:style w:type="paragraph" w:styleId="CommentText">
    <w:name w:val="annotation text"/>
    <w:basedOn w:val="Normal"/>
    <w:link w:val="CommentTextChar"/>
    <w:uiPriority w:val="99"/>
    <w:semiHidden/>
    <w:unhideWhenUsed/>
    <w:rsid w:val="00522C5F"/>
    <w:rPr>
      <w:sz w:val="20"/>
      <w:szCs w:val="20"/>
    </w:rPr>
  </w:style>
  <w:style w:type="character" w:customStyle="1" w:styleId="CommentTextChar">
    <w:name w:val="Comment Text Char"/>
    <w:basedOn w:val="DefaultParagraphFont"/>
    <w:link w:val="CommentText"/>
    <w:uiPriority w:val="99"/>
    <w:semiHidden/>
    <w:rsid w:val="00522C5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22C5F"/>
    <w:rPr>
      <w:b/>
      <w:bCs/>
    </w:rPr>
  </w:style>
  <w:style w:type="character" w:customStyle="1" w:styleId="CommentSubjectChar">
    <w:name w:val="Comment Subject Char"/>
    <w:basedOn w:val="CommentTextChar"/>
    <w:link w:val="CommentSubject"/>
    <w:uiPriority w:val="99"/>
    <w:semiHidden/>
    <w:rsid w:val="00522C5F"/>
    <w:rPr>
      <w:rFonts w:eastAsiaTheme="minorEastAsia"/>
      <w:b/>
      <w:bCs/>
      <w:sz w:val="20"/>
      <w:szCs w:val="20"/>
      <w:lang w:val="en-US"/>
    </w:rPr>
  </w:style>
  <w:style w:type="paragraph" w:styleId="BalloonText">
    <w:name w:val="Balloon Text"/>
    <w:basedOn w:val="Normal"/>
    <w:link w:val="BalloonTextChar"/>
    <w:uiPriority w:val="99"/>
    <w:semiHidden/>
    <w:unhideWhenUsed/>
    <w:rsid w:val="00522C5F"/>
    <w:rPr>
      <w:rFonts w:ascii="Tahoma" w:hAnsi="Tahoma" w:cs="Tahoma"/>
      <w:sz w:val="16"/>
      <w:szCs w:val="16"/>
    </w:rPr>
  </w:style>
  <w:style w:type="character" w:customStyle="1" w:styleId="BalloonTextChar">
    <w:name w:val="Balloon Text Char"/>
    <w:basedOn w:val="DefaultParagraphFont"/>
    <w:link w:val="BalloonText"/>
    <w:uiPriority w:val="99"/>
    <w:semiHidden/>
    <w:rsid w:val="00522C5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1496">
      <w:bodyDiv w:val="1"/>
      <w:marLeft w:val="0"/>
      <w:marRight w:val="0"/>
      <w:marTop w:val="0"/>
      <w:marBottom w:val="0"/>
      <w:divBdr>
        <w:top w:val="none" w:sz="0" w:space="0" w:color="auto"/>
        <w:left w:val="none" w:sz="0" w:space="0" w:color="auto"/>
        <w:bottom w:val="none" w:sz="0" w:space="0" w:color="auto"/>
        <w:right w:val="none" w:sz="0" w:space="0" w:color="auto"/>
      </w:divBdr>
    </w:div>
    <w:div w:id="824856464">
      <w:bodyDiv w:val="1"/>
      <w:marLeft w:val="0"/>
      <w:marRight w:val="0"/>
      <w:marTop w:val="0"/>
      <w:marBottom w:val="0"/>
      <w:divBdr>
        <w:top w:val="none" w:sz="0" w:space="0" w:color="auto"/>
        <w:left w:val="none" w:sz="0" w:space="0" w:color="auto"/>
        <w:bottom w:val="none" w:sz="0" w:space="0" w:color="auto"/>
        <w:right w:val="none" w:sz="0" w:space="0" w:color="auto"/>
      </w:divBdr>
      <w:divsChild>
        <w:div w:id="21519860">
          <w:marLeft w:val="0"/>
          <w:marRight w:val="0"/>
          <w:marTop w:val="0"/>
          <w:marBottom w:val="0"/>
          <w:divBdr>
            <w:top w:val="none" w:sz="0" w:space="0" w:color="auto"/>
            <w:left w:val="none" w:sz="0" w:space="0" w:color="auto"/>
            <w:bottom w:val="none" w:sz="0" w:space="0" w:color="auto"/>
            <w:right w:val="none" w:sz="0" w:space="0" w:color="auto"/>
          </w:divBdr>
        </w:div>
        <w:div w:id="239098435">
          <w:marLeft w:val="0"/>
          <w:marRight w:val="0"/>
          <w:marTop w:val="0"/>
          <w:marBottom w:val="0"/>
          <w:divBdr>
            <w:top w:val="none" w:sz="0" w:space="0" w:color="auto"/>
            <w:left w:val="none" w:sz="0" w:space="0" w:color="auto"/>
            <w:bottom w:val="none" w:sz="0" w:space="0" w:color="auto"/>
            <w:right w:val="none" w:sz="0" w:space="0" w:color="auto"/>
          </w:divBdr>
        </w:div>
        <w:div w:id="375156752">
          <w:marLeft w:val="0"/>
          <w:marRight w:val="0"/>
          <w:marTop w:val="0"/>
          <w:marBottom w:val="0"/>
          <w:divBdr>
            <w:top w:val="none" w:sz="0" w:space="0" w:color="auto"/>
            <w:left w:val="none" w:sz="0" w:space="0" w:color="auto"/>
            <w:bottom w:val="none" w:sz="0" w:space="0" w:color="auto"/>
            <w:right w:val="none" w:sz="0" w:space="0" w:color="auto"/>
          </w:divBdr>
        </w:div>
        <w:div w:id="377121107">
          <w:marLeft w:val="0"/>
          <w:marRight w:val="0"/>
          <w:marTop w:val="0"/>
          <w:marBottom w:val="0"/>
          <w:divBdr>
            <w:top w:val="none" w:sz="0" w:space="0" w:color="auto"/>
            <w:left w:val="none" w:sz="0" w:space="0" w:color="auto"/>
            <w:bottom w:val="none" w:sz="0" w:space="0" w:color="auto"/>
            <w:right w:val="none" w:sz="0" w:space="0" w:color="auto"/>
          </w:divBdr>
        </w:div>
        <w:div w:id="920288923">
          <w:marLeft w:val="0"/>
          <w:marRight w:val="0"/>
          <w:marTop w:val="0"/>
          <w:marBottom w:val="0"/>
          <w:divBdr>
            <w:top w:val="none" w:sz="0" w:space="0" w:color="auto"/>
            <w:left w:val="none" w:sz="0" w:space="0" w:color="auto"/>
            <w:bottom w:val="none" w:sz="0" w:space="0" w:color="auto"/>
            <w:right w:val="none" w:sz="0" w:space="0" w:color="auto"/>
          </w:divBdr>
        </w:div>
        <w:div w:id="1043216091">
          <w:marLeft w:val="0"/>
          <w:marRight w:val="0"/>
          <w:marTop w:val="0"/>
          <w:marBottom w:val="0"/>
          <w:divBdr>
            <w:top w:val="none" w:sz="0" w:space="0" w:color="auto"/>
            <w:left w:val="none" w:sz="0" w:space="0" w:color="auto"/>
            <w:bottom w:val="none" w:sz="0" w:space="0" w:color="auto"/>
            <w:right w:val="none" w:sz="0" w:space="0" w:color="auto"/>
          </w:divBdr>
        </w:div>
        <w:div w:id="1238203358">
          <w:marLeft w:val="0"/>
          <w:marRight w:val="0"/>
          <w:marTop w:val="0"/>
          <w:marBottom w:val="0"/>
          <w:divBdr>
            <w:top w:val="none" w:sz="0" w:space="0" w:color="auto"/>
            <w:left w:val="none" w:sz="0" w:space="0" w:color="auto"/>
            <w:bottom w:val="none" w:sz="0" w:space="0" w:color="auto"/>
            <w:right w:val="none" w:sz="0" w:space="0" w:color="auto"/>
          </w:divBdr>
        </w:div>
        <w:div w:id="1490092943">
          <w:marLeft w:val="0"/>
          <w:marRight w:val="0"/>
          <w:marTop w:val="0"/>
          <w:marBottom w:val="0"/>
          <w:divBdr>
            <w:top w:val="none" w:sz="0" w:space="0" w:color="auto"/>
            <w:left w:val="none" w:sz="0" w:space="0" w:color="auto"/>
            <w:bottom w:val="none" w:sz="0" w:space="0" w:color="auto"/>
            <w:right w:val="none" w:sz="0" w:space="0" w:color="auto"/>
          </w:divBdr>
        </w:div>
        <w:div w:id="1782414156">
          <w:marLeft w:val="0"/>
          <w:marRight w:val="0"/>
          <w:marTop w:val="0"/>
          <w:marBottom w:val="0"/>
          <w:divBdr>
            <w:top w:val="none" w:sz="0" w:space="0" w:color="auto"/>
            <w:left w:val="none" w:sz="0" w:space="0" w:color="auto"/>
            <w:bottom w:val="none" w:sz="0" w:space="0" w:color="auto"/>
            <w:right w:val="none" w:sz="0" w:space="0" w:color="auto"/>
          </w:divBdr>
        </w:div>
        <w:div w:id="1855536485">
          <w:marLeft w:val="0"/>
          <w:marRight w:val="0"/>
          <w:marTop w:val="0"/>
          <w:marBottom w:val="0"/>
          <w:divBdr>
            <w:top w:val="none" w:sz="0" w:space="0" w:color="auto"/>
            <w:left w:val="none" w:sz="0" w:space="0" w:color="auto"/>
            <w:bottom w:val="none" w:sz="0" w:space="0" w:color="auto"/>
            <w:right w:val="none" w:sz="0" w:space="0" w:color="auto"/>
          </w:divBdr>
        </w:div>
      </w:divsChild>
    </w:div>
    <w:div w:id="882404858">
      <w:bodyDiv w:val="1"/>
      <w:marLeft w:val="0"/>
      <w:marRight w:val="0"/>
      <w:marTop w:val="0"/>
      <w:marBottom w:val="0"/>
      <w:divBdr>
        <w:top w:val="none" w:sz="0" w:space="0" w:color="auto"/>
        <w:left w:val="none" w:sz="0" w:space="0" w:color="auto"/>
        <w:bottom w:val="none" w:sz="0" w:space="0" w:color="auto"/>
        <w:right w:val="none" w:sz="0" w:space="0" w:color="auto"/>
      </w:divBdr>
    </w:div>
    <w:div w:id="1044017460">
      <w:bodyDiv w:val="1"/>
      <w:marLeft w:val="0"/>
      <w:marRight w:val="0"/>
      <w:marTop w:val="0"/>
      <w:marBottom w:val="0"/>
      <w:divBdr>
        <w:top w:val="none" w:sz="0" w:space="0" w:color="auto"/>
        <w:left w:val="none" w:sz="0" w:space="0" w:color="auto"/>
        <w:bottom w:val="none" w:sz="0" w:space="0" w:color="auto"/>
        <w:right w:val="none" w:sz="0" w:space="0" w:color="auto"/>
      </w:divBdr>
    </w:div>
    <w:div w:id="1221329618">
      <w:bodyDiv w:val="1"/>
      <w:marLeft w:val="0"/>
      <w:marRight w:val="0"/>
      <w:marTop w:val="0"/>
      <w:marBottom w:val="0"/>
      <w:divBdr>
        <w:top w:val="none" w:sz="0" w:space="0" w:color="auto"/>
        <w:left w:val="none" w:sz="0" w:space="0" w:color="auto"/>
        <w:bottom w:val="none" w:sz="0" w:space="0" w:color="auto"/>
        <w:right w:val="none" w:sz="0" w:space="0" w:color="auto"/>
      </w:divBdr>
    </w:div>
    <w:div w:id="1741828346">
      <w:bodyDiv w:val="1"/>
      <w:marLeft w:val="0"/>
      <w:marRight w:val="0"/>
      <w:marTop w:val="0"/>
      <w:marBottom w:val="0"/>
      <w:divBdr>
        <w:top w:val="none" w:sz="0" w:space="0" w:color="auto"/>
        <w:left w:val="none" w:sz="0" w:space="0" w:color="auto"/>
        <w:bottom w:val="none" w:sz="0" w:space="0" w:color="auto"/>
        <w:right w:val="none" w:sz="0" w:space="0" w:color="auto"/>
      </w:divBdr>
      <w:divsChild>
        <w:div w:id="209267998">
          <w:marLeft w:val="0"/>
          <w:marRight w:val="0"/>
          <w:marTop w:val="0"/>
          <w:marBottom w:val="0"/>
          <w:divBdr>
            <w:top w:val="none" w:sz="0" w:space="0" w:color="auto"/>
            <w:left w:val="none" w:sz="0" w:space="0" w:color="auto"/>
            <w:bottom w:val="none" w:sz="0" w:space="0" w:color="auto"/>
            <w:right w:val="none" w:sz="0" w:space="0" w:color="auto"/>
          </w:divBdr>
        </w:div>
        <w:div w:id="662509428">
          <w:marLeft w:val="0"/>
          <w:marRight w:val="0"/>
          <w:marTop w:val="0"/>
          <w:marBottom w:val="0"/>
          <w:divBdr>
            <w:top w:val="none" w:sz="0" w:space="0" w:color="auto"/>
            <w:left w:val="none" w:sz="0" w:space="0" w:color="auto"/>
            <w:bottom w:val="none" w:sz="0" w:space="0" w:color="auto"/>
            <w:right w:val="none" w:sz="0" w:space="0" w:color="auto"/>
          </w:divBdr>
        </w:div>
        <w:div w:id="833229591">
          <w:marLeft w:val="0"/>
          <w:marRight w:val="0"/>
          <w:marTop w:val="0"/>
          <w:marBottom w:val="0"/>
          <w:divBdr>
            <w:top w:val="none" w:sz="0" w:space="0" w:color="auto"/>
            <w:left w:val="none" w:sz="0" w:space="0" w:color="auto"/>
            <w:bottom w:val="none" w:sz="0" w:space="0" w:color="auto"/>
            <w:right w:val="none" w:sz="0" w:space="0" w:color="auto"/>
          </w:divBdr>
        </w:div>
        <w:div w:id="842625391">
          <w:marLeft w:val="0"/>
          <w:marRight w:val="0"/>
          <w:marTop w:val="0"/>
          <w:marBottom w:val="0"/>
          <w:divBdr>
            <w:top w:val="none" w:sz="0" w:space="0" w:color="auto"/>
            <w:left w:val="none" w:sz="0" w:space="0" w:color="auto"/>
            <w:bottom w:val="none" w:sz="0" w:space="0" w:color="auto"/>
            <w:right w:val="none" w:sz="0" w:space="0" w:color="auto"/>
          </w:divBdr>
        </w:div>
        <w:div w:id="878786433">
          <w:marLeft w:val="0"/>
          <w:marRight w:val="0"/>
          <w:marTop w:val="0"/>
          <w:marBottom w:val="0"/>
          <w:divBdr>
            <w:top w:val="none" w:sz="0" w:space="0" w:color="auto"/>
            <w:left w:val="none" w:sz="0" w:space="0" w:color="auto"/>
            <w:bottom w:val="none" w:sz="0" w:space="0" w:color="auto"/>
            <w:right w:val="none" w:sz="0" w:space="0" w:color="auto"/>
          </w:divBdr>
        </w:div>
        <w:div w:id="1046563164">
          <w:marLeft w:val="0"/>
          <w:marRight w:val="0"/>
          <w:marTop w:val="0"/>
          <w:marBottom w:val="0"/>
          <w:divBdr>
            <w:top w:val="none" w:sz="0" w:space="0" w:color="auto"/>
            <w:left w:val="none" w:sz="0" w:space="0" w:color="auto"/>
            <w:bottom w:val="none" w:sz="0" w:space="0" w:color="auto"/>
            <w:right w:val="none" w:sz="0" w:space="0" w:color="auto"/>
          </w:divBdr>
        </w:div>
        <w:div w:id="1188062755">
          <w:marLeft w:val="0"/>
          <w:marRight w:val="0"/>
          <w:marTop w:val="0"/>
          <w:marBottom w:val="0"/>
          <w:divBdr>
            <w:top w:val="none" w:sz="0" w:space="0" w:color="auto"/>
            <w:left w:val="none" w:sz="0" w:space="0" w:color="auto"/>
            <w:bottom w:val="none" w:sz="0" w:space="0" w:color="auto"/>
            <w:right w:val="none" w:sz="0" w:space="0" w:color="auto"/>
          </w:divBdr>
        </w:div>
        <w:div w:id="1516767154">
          <w:marLeft w:val="0"/>
          <w:marRight w:val="0"/>
          <w:marTop w:val="0"/>
          <w:marBottom w:val="0"/>
          <w:divBdr>
            <w:top w:val="none" w:sz="0" w:space="0" w:color="auto"/>
            <w:left w:val="none" w:sz="0" w:space="0" w:color="auto"/>
            <w:bottom w:val="none" w:sz="0" w:space="0" w:color="auto"/>
            <w:right w:val="none" w:sz="0" w:space="0" w:color="auto"/>
          </w:divBdr>
        </w:div>
        <w:div w:id="1578901914">
          <w:marLeft w:val="0"/>
          <w:marRight w:val="0"/>
          <w:marTop w:val="0"/>
          <w:marBottom w:val="0"/>
          <w:divBdr>
            <w:top w:val="none" w:sz="0" w:space="0" w:color="auto"/>
            <w:left w:val="none" w:sz="0" w:space="0" w:color="auto"/>
            <w:bottom w:val="none" w:sz="0" w:space="0" w:color="auto"/>
            <w:right w:val="none" w:sz="0" w:space="0" w:color="auto"/>
          </w:divBdr>
        </w:div>
        <w:div w:id="1686863301">
          <w:marLeft w:val="0"/>
          <w:marRight w:val="0"/>
          <w:marTop w:val="0"/>
          <w:marBottom w:val="0"/>
          <w:divBdr>
            <w:top w:val="none" w:sz="0" w:space="0" w:color="auto"/>
            <w:left w:val="none" w:sz="0" w:space="0" w:color="auto"/>
            <w:bottom w:val="none" w:sz="0" w:space="0" w:color="auto"/>
            <w:right w:val="none" w:sz="0" w:space="0" w:color="auto"/>
          </w:divBdr>
        </w:div>
        <w:div w:id="1691104259">
          <w:marLeft w:val="0"/>
          <w:marRight w:val="0"/>
          <w:marTop w:val="0"/>
          <w:marBottom w:val="0"/>
          <w:divBdr>
            <w:top w:val="none" w:sz="0" w:space="0" w:color="auto"/>
            <w:left w:val="none" w:sz="0" w:space="0" w:color="auto"/>
            <w:bottom w:val="none" w:sz="0" w:space="0" w:color="auto"/>
            <w:right w:val="none" w:sz="0" w:space="0" w:color="auto"/>
          </w:divBdr>
        </w:div>
        <w:div w:id="1776748906">
          <w:marLeft w:val="0"/>
          <w:marRight w:val="0"/>
          <w:marTop w:val="0"/>
          <w:marBottom w:val="0"/>
          <w:divBdr>
            <w:top w:val="none" w:sz="0" w:space="0" w:color="auto"/>
            <w:left w:val="none" w:sz="0" w:space="0" w:color="auto"/>
            <w:bottom w:val="none" w:sz="0" w:space="0" w:color="auto"/>
            <w:right w:val="none" w:sz="0" w:space="0" w:color="auto"/>
          </w:divBdr>
        </w:div>
        <w:div w:id="1778603292">
          <w:marLeft w:val="0"/>
          <w:marRight w:val="0"/>
          <w:marTop w:val="0"/>
          <w:marBottom w:val="0"/>
          <w:divBdr>
            <w:top w:val="none" w:sz="0" w:space="0" w:color="auto"/>
            <w:left w:val="none" w:sz="0" w:space="0" w:color="auto"/>
            <w:bottom w:val="none" w:sz="0" w:space="0" w:color="auto"/>
            <w:right w:val="none" w:sz="0" w:space="0" w:color="auto"/>
          </w:divBdr>
        </w:div>
        <w:div w:id="1859616376">
          <w:marLeft w:val="0"/>
          <w:marRight w:val="0"/>
          <w:marTop w:val="0"/>
          <w:marBottom w:val="0"/>
          <w:divBdr>
            <w:top w:val="none" w:sz="0" w:space="0" w:color="auto"/>
            <w:left w:val="none" w:sz="0" w:space="0" w:color="auto"/>
            <w:bottom w:val="none" w:sz="0" w:space="0" w:color="auto"/>
            <w:right w:val="none" w:sz="0" w:space="0" w:color="auto"/>
          </w:divBdr>
        </w:div>
        <w:div w:id="1877885394">
          <w:marLeft w:val="0"/>
          <w:marRight w:val="0"/>
          <w:marTop w:val="0"/>
          <w:marBottom w:val="0"/>
          <w:divBdr>
            <w:top w:val="none" w:sz="0" w:space="0" w:color="auto"/>
            <w:left w:val="none" w:sz="0" w:space="0" w:color="auto"/>
            <w:bottom w:val="none" w:sz="0" w:space="0" w:color="auto"/>
            <w:right w:val="none" w:sz="0" w:space="0" w:color="auto"/>
          </w:divBdr>
        </w:div>
      </w:divsChild>
    </w:div>
    <w:div w:id="20993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D5E9-5E4E-46C7-89E0-A0B563B3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EK</cp:lastModifiedBy>
  <cp:revision>2</cp:revision>
  <dcterms:created xsi:type="dcterms:W3CDTF">2018-09-06T17:00:00Z</dcterms:created>
  <dcterms:modified xsi:type="dcterms:W3CDTF">2018-09-06T17:00:00Z</dcterms:modified>
</cp:coreProperties>
</file>